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24"/>
        <w:spacing w:before="98" w:line="23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8"/>
        </w:rPr>
        <w:t>附件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2137" w:right="1972" w:hanging="208"/>
        <w:spacing w:before="137" w:line="272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11"/>
        </w:rPr>
        <w:t>安徽省知识产权保护中心</w:t>
      </w:r>
      <w:r>
        <w:rPr>
          <w:rFonts w:ascii="SimSun" w:hAnsi="SimSun" w:eastAsia="SimSun" w:cs="SimSun"/>
          <w:sz w:val="42"/>
          <w:szCs w:val="42"/>
          <w:spacing w:val="9"/>
        </w:rPr>
        <w:t xml:space="preserve"> </w:t>
      </w:r>
      <w:r>
        <w:rPr>
          <w:rFonts w:ascii="SimSun" w:hAnsi="SimSun" w:eastAsia="SimSun" w:cs="SimSun"/>
          <w:sz w:val="42"/>
          <w:szCs w:val="42"/>
          <w:b/>
          <w:bCs/>
          <w:spacing w:val="13"/>
        </w:rPr>
        <w:t>专利预审服务分类号表</w:t>
      </w:r>
    </w:p>
    <w:p>
      <w:pPr>
        <w:spacing w:before="303" w:line="227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4"/>
        </w:rPr>
        <w:t>一、</w:t>
      </w:r>
      <w:r>
        <w:rPr>
          <w:rFonts w:ascii="Times New Roman" w:hAnsi="Times New Roman" w:eastAsia="Times New Roman" w:cs="Times New Roman"/>
          <w:sz w:val="30"/>
          <w:szCs w:val="30"/>
        </w:rPr>
        <w:t>IPC</w:t>
      </w:r>
      <w:r>
        <w:rPr>
          <w:rFonts w:ascii="Times New Roman" w:hAnsi="Times New Roman" w:eastAsia="Times New Roman" w:cs="Times New Roman"/>
          <w:sz w:val="30"/>
          <w:szCs w:val="30"/>
          <w:spacing w:val="63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4"/>
        </w:rPr>
        <w:t>分类号（共</w:t>
      </w:r>
      <w:r>
        <w:rPr>
          <w:rFonts w:ascii="SimHei" w:hAnsi="SimHei" w:eastAsia="SimHei" w:cs="SimHei"/>
          <w:sz w:val="30"/>
          <w:szCs w:val="3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4"/>
        </w:rPr>
        <w:t>157 </w:t>
      </w:r>
      <w:r>
        <w:rPr>
          <w:rFonts w:ascii="SimHei" w:hAnsi="SimHei" w:eastAsia="SimHei" w:cs="SimHei"/>
          <w:sz w:val="30"/>
          <w:szCs w:val="30"/>
          <w:spacing w:val="4"/>
        </w:rPr>
        <w:t>个）</w:t>
      </w:r>
    </w:p>
    <w:p>
      <w:pPr>
        <w:spacing w:line="9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77" w:type="dxa"/>
        <w:tblInd w:w="12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646" w:hRule="atLeast"/>
        </w:trPr>
        <w:tc>
          <w:tcPr>
            <w:tcW w:w="965" w:type="dxa"/>
            <w:vAlign w:val="top"/>
          </w:tcPr>
          <w:p>
            <w:pPr>
              <w:pStyle w:val="TableText"/>
              <w:ind w:left="263"/>
              <w:spacing w:before="202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ind w:left="263" w:right="118" w:hanging="138"/>
              <w:spacing w:before="45" w:line="22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>IPC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6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2"/>
              </w:rPr>
              <w:t>（小类）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312"/>
              <w:spacing w:before="203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55"/>
              <w:spacing w:before="203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4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2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A23B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7" w:right="5" w:hanging="2"/>
              <w:spacing w:before="33" w:line="228" w:lineRule="auto"/>
              <w:rPr/>
            </w:pPr>
            <w:r>
              <w:rPr>
                <w:spacing w:val="-1"/>
              </w:rPr>
              <w:t>保存，如用罐头贮存肉、鱼、蛋、水果、蔬菜、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食用种籽；水果或蔬菜的化学催熟；保存、催熟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或罐装产品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5" w:hRule="atLeast"/>
        </w:trPr>
        <w:tc>
          <w:tcPr>
            <w:tcW w:w="96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2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1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A23N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2" w:right="5" w:hanging="4"/>
              <w:spacing w:before="36" w:line="225" w:lineRule="auto"/>
              <w:rPr/>
            </w:pPr>
            <w:r>
              <w:rPr>
                <w:spacing w:val="-1"/>
              </w:rPr>
              <w:t>其他类不包含的处理大量收获的水果、蔬菜或花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球茎的机械或装置；大量蔬菜或水果的去皮；制</w:t>
            </w:r>
          </w:p>
          <w:p>
            <w:pPr>
              <w:pStyle w:val="TableText"/>
              <w:ind w:left="11"/>
              <w:spacing w:before="32" w:line="217" w:lineRule="auto"/>
              <w:rPr/>
            </w:pPr>
            <w:r>
              <w:rPr>
                <w:spacing w:val="-1"/>
              </w:rPr>
              <w:t>备牲畜饲料装置（切割草类或饲料机械入</w:t>
            </w:r>
          </w:p>
          <w:p>
            <w:pPr>
              <w:pStyle w:val="TableText"/>
              <w:ind w:left="3" w:right="273" w:hanging="3"/>
              <w:spacing w:before="3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A01F29/00</w:t>
            </w:r>
            <w:r>
              <w:rPr>
                <w:spacing w:val="-3"/>
              </w:rPr>
              <w:t>；碎裂，例如切碎入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B02C</w:t>
            </w:r>
            <w:r>
              <w:rPr>
                <w:spacing w:val="-3"/>
              </w:rPr>
              <w:t>；切断，</w:t>
            </w:r>
            <w:r>
              <w:rPr/>
              <w:t xml:space="preserve"> </w:t>
            </w:r>
            <w:r>
              <w:rPr>
                <w:spacing w:val="-2"/>
              </w:rPr>
              <w:t>例如切割、割裂、切片入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B26B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B26D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5" w:hRule="atLeast"/>
        </w:trPr>
        <w:tc>
          <w:tcPr>
            <w:tcW w:w="96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1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A61K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1" w:right="5" w:firstLine="14"/>
              <w:spacing w:before="37" w:line="227" w:lineRule="auto"/>
              <w:rPr/>
            </w:pPr>
            <w:r>
              <w:rPr>
                <w:spacing w:val="-2"/>
              </w:rPr>
              <w:t>医用、牙科用或化妆用的配制品（专门适用于将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药品制成特殊的物理或服用形式的装置或方法</w:t>
            </w:r>
          </w:p>
          <w:p>
            <w:pPr>
              <w:pStyle w:val="TableText"/>
              <w:ind w:left="4" w:right="5" w:hanging="4"/>
              <w:spacing w:before="32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A61J3/00</w:t>
            </w:r>
            <w:r>
              <w:rPr>
                <w:spacing w:val="1"/>
              </w:rPr>
              <w:t>；空气除臭，消毒或灭菌，或者绷</w:t>
            </w:r>
            <w:r>
              <w:rPr/>
              <w:t>带、</w:t>
            </w:r>
            <w:r>
              <w:rPr/>
              <w:t xml:space="preserve"> </w:t>
            </w:r>
            <w:r>
              <w:rPr>
                <w:spacing w:val="-1"/>
              </w:rPr>
              <w:t>敷料、吸收垫或外科用品的化学方面，或材料的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使用入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A61L</w:t>
            </w:r>
            <w:r>
              <w:rPr>
                <w:spacing w:val="-1"/>
              </w:rPr>
              <w:t>；肥皂组合物入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C11D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7" w:hRule="atLeast"/>
        </w:trPr>
        <w:tc>
          <w:tcPr>
            <w:tcW w:w="96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A61L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" w:firstLine="7"/>
              <w:spacing w:before="39" w:line="233" w:lineRule="auto"/>
              <w:jc w:val="both"/>
              <w:rPr/>
            </w:pPr>
            <w:r>
              <w:rPr>
                <w:spacing w:val="-1"/>
              </w:rPr>
              <w:t>材料或消毒的一般方法或装置；空气的灭菌、消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毒或除臭；绷带、敷料、吸收垫或外科用品的化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学方面；绷带、敷料、吸收垫或外科用品的材料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以所用药剂为特征的机体保存与灭菌入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A01N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4"/>
              </w:rPr>
              <w:t>;</w:t>
            </w:r>
            <w:r>
              <w:rPr>
                <w:spacing w:val="79"/>
              </w:rPr>
              <w:t xml:space="preserve"> </w:t>
            </w:r>
            <w:r>
              <w:rPr>
                <w:spacing w:val="-4"/>
              </w:rPr>
              <w:t>食物或食品的保存，如灭菌入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A23</w:t>
            </w:r>
            <w:r>
              <w:rPr>
                <w:spacing w:val="-4"/>
              </w:rPr>
              <w:t>；医药、牙</w:t>
            </w:r>
            <w:r>
              <w:rPr/>
              <w:t xml:space="preserve"> </w:t>
            </w:r>
            <w:r>
              <w:rPr>
                <w:spacing w:val="-1"/>
              </w:rPr>
              <w:t>科或梳妆用配制品入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A61K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96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B01D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" w:right="14" w:firstLine="7"/>
              <w:spacing w:before="36" w:line="234" w:lineRule="auto"/>
              <w:rPr/>
            </w:pPr>
            <w:r>
              <w:rPr>
                <w:spacing w:val="-2"/>
              </w:rPr>
              <w:t>分离（用湿法从固体中分离固体入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B03B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,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用风力跳汰机或摇床入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B03B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-5"/>
              </w:rPr>
              <w:t>，用其他干法入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B07</w:t>
            </w:r>
            <w:r>
              <w:rPr>
                <w:spacing w:val="-1"/>
              </w:rPr>
              <w:t>；固体物料从固体物料或流体中的磁或静电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分离，利用高压电场的分离入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B03C</w:t>
            </w:r>
            <w:r>
              <w:rPr>
                <w:spacing w:val="-1"/>
              </w:rPr>
              <w:t>；离心机、</w:t>
            </w:r>
          </w:p>
          <w:p>
            <w:pPr>
              <w:pStyle w:val="TableText"/>
              <w:ind w:left="4" w:right="158" w:firstLine="14"/>
              <w:spacing w:before="29" w:line="227" w:lineRule="auto"/>
              <w:rPr/>
            </w:pPr>
            <w:r>
              <w:rPr>
                <w:spacing w:val="-2"/>
              </w:rPr>
              <w:t>涡旋装置入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B04B</w:t>
            </w:r>
            <w:r>
              <w:rPr>
                <w:spacing w:val="-2"/>
              </w:rPr>
              <w:t>；涡旋装置入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B04C</w:t>
            </w:r>
            <w:r>
              <w:rPr>
                <w:spacing w:val="-2"/>
              </w:rPr>
              <w:t>；用于从</w:t>
            </w:r>
            <w:r>
              <w:rPr/>
              <w:t xml:space="preserve"> </w:t>
            </w:r>
            <w:r>
              <w:rPr>
                <w:spacing w:val="-1"/>
              </w:rPr>
              <w:t>含液物料中挤出液体的压力机本身入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B30B9/02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/>
              <w:t>)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428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vAlign w:val="top"/>
          </w:tcPr>
          <w:p>
            <w:pPr>
              <w:ind w:left="446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B01F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9"/>
              <w:spacing w:before="38" w:line="215" w:lineRule="auto"/>
              <w:rPr/>
            </w:pPr>
            <w:r>
              <w:rPr>
                <w:spacing w:val="-10"/>
              </w:rPr>
              <w:t>混合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，例如</w:t>
            </w:r>
            <w:r>
              <w:rPr>
                <w:spacing w:val="-60"/>
              </w:rPr>
              <w:t xml:space="preserve"> </w:t>
            </w:r>
            <w:r>
              <w:rPr>
                <w:spacing w:val="-10"/>
              </w:rPr>
              <w:t>，</w:t>
            </w:r>
            <w:r>
              <w:rPr>
                <w:spacing w:val="-37"/>
              </w:rPr>
              <w:t xml:space="preserve"> </w:t>
            </w:r>
            <w:r>
              <w:rPr>
                <w:spacing w:val="-10"/>
              </w:rPr>
              <w:t>溶解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、</w:t>
            </w:r>
            <w:r>
              <w:rPr>
                <w:spacing w:val="-37"/>
              </w:rPr>
              <w:t xml:space="preserve"> </w:t>
            </w:r>
            <w:r>
              <w:rPr>
                <w:spacing w:val="-10"/>
              </w:rPr>
              <w:t>乳化或分散（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混合颜料</w:t>
            </w:r>
          </w:p>
          <w:p>
            <w:pPr>
              <w:pStyle w:val="TableText"/>
              <w:ind w:left="10"/>
              <w:spacing w:before="32" w:line="201" w:lineRule="auto"/>
              <w:rPr/>
            </w:pPr>
            <w:r>
              <w:rPr>
                <w:spacing w:val="-2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B44D3/06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1" w:right="1581" w:bottom="0" w:left="1622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625" w:hRule="atLeast"/>
        </w:trPr>
        <w:tc>
          <w:tcPr>
            <w:tcW w:w="965" w:type="dxa"/>
            <w:vAlign w:val="top"/>
          </w:tcPr>
          <w:p>
            <w:pPr>
              <w:ind w:left="427"/>
              <w:spacing w:before="23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vAlign w:val="top"/>
          </w:tcPr>
          <w:p>
            <w:pPr>
              <w:ind w:left="465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B01J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72" w:firstLine="8"/>
              <w:spacing w:before="37" w:line="222" w:lineRule="auto"/>
              <w:rPr/>
            </w:pPr>
            <w:r>
              <w:rPr>
                <w:spacing w:val="-5"/>
              </w:rPr>
              <w:t>化学或物理方法，例如，催化作用或胶体化学；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其有关设备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432"/>
              <w:spacing w:before="2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427" w:type="dxa"/>
            <w:vAlign w:val="top"/>
          </w:tcPr>
          <w:p>
            <w:pPr>
              <w:ind w:left="434"/>
              <w:spacing w:before="2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B02C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15"/>
              <w:spacing w:before="34" w:line="222" w:lineRule="auto"/>
              <w:rPr/>
            </w:pPr>
            <w:r>
              <w:rPr>
                <w:spacing w:val="-2"/>
              </w:rPr>
              <w:t>一般破碎、研磨或粉碎；碾磨谷物（用破碎、磨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碎或碾磨方法制取金属粉末入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B22F9/04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427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  <w:vAlign w:val="top"/>
          </w:tcPr>
          <w:p>
            <w:pPr>
              <w:ind w:left="434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B03B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/>
              <w:spacing w:before="162" w:line="215" w:lineRule="auto"/>
              <w:rPr/>
            </w:pPr>
            <w:r>
              <w:rPr>
                <w:spacing w:val="-1"/>
              </w:rPr>
              <w:t>用液体或用风力摇床或风力跳汰机分离固体物料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86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1427" w:type="dxa"/>
            <w:vAlign w:val="top"/>
          </w:tcPr>
          <w:p>
            <w:pPr>
              <w:ind w:left="434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B03C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1" w:right="5" w:hanging="7"/>
              <w:spacing w:before="35" w:line="222" w:lineRule="auto"/>
              <w:rPr/>
            </w:pPr>
            <w:r>
              <w:rPr>
                <w:spacing w:val="-1"/>
              </w:rPr>
              <w:t>从固体物料或流体中分离固体物料的磁或静电分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离；高压电场分离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2" w:hRule="atLeast"/>
        </w:trPr>
        <w:tc>
          <w:tcPr>
            <w:tcW w:w="96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142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B05B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6" w:right="5" w:firstLine="12"/>
              <w:spacing w:before="32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喷射装置；雾化装置；喷嘴（有喷嘴的喷射混合</w:t>
            </w:r>
            <w:r>
              <w:rPr/>
              <w:t xml:space="preserve"> </w:t>
            </w:r>
            <w:r>
              <w:rPr>
                <w:spacing w:val="-1"/>
              </w:rPr>
              <w:t>机入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B01F25/72)(</w:t>
            </w:r>
            <w:r>
              <w:rPr>
                <w:spacing w:val="-1"/>
              </w:rPr>
              <w:t>用喷射使液体或其他流体涂布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于表面的方法入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B05D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[1974.07]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142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B05C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" w:right="5" w:firstLine="20"/>
              <w:spacing w:before="33" w:line="228" w:lineRule="auto"/>
              <w:jc w:val="both"/>
              <w:rPr/>
            </w:pPr>
            <w:r>
              <w:rPr>
                <w:spacing w:val="-2"/>
              </w:rPr>
              <w:t>一般对表面涂布流体的装置（喷射装置、雾化装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置、喷嘴入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B05B</w:t>
            </w:r>
            <w:r>
              <w:rPr>
                <w:spacing w:val="-1"/>
              </w:rPr>
              <w:t>；把液体或其他流体涂布于物</w:t>
            </w:r>
            <w:r>
              <w:rPr/>
              <w:t xml:space="preserve">  </w:t>
            </w:r>
            <w:r>
              <w:rPr>
                <w:spacing w:val="-1"/>
              </w:rPr>
              <w:t>体上的静电喷射装置入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B05B5/08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86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1427" w:type="dxa"/>
            <w:vAlign w:val="top"/>
          </w:tcPr>
          <w:p>
            <w:pPr>
              <w:ind w:left="426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B05D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4"/>
              <w:spacing w:before="38" w:line="221" w:lineRule="auto"/>
              <w:rPr/>
            </w:pPr>
            <w:r>
              <w:rPr>
                <w:spacing w:val="-1"/>
              </w:rPr>
              <w:t>对表面涂布流体的一般工艺（输送通过液浴的节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或工件入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B65G </w:t>
            </w:r>
            <w:r>
              <w:rPr>
                <w:spacing w:val="-1"/>
              </w:rPr>
              <w:t>，如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B65G49/02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3" w:hRule="atLeast"/>
        </w:trPr>
        <w:tc>
          <w:tcPr>
            <w:tcW w:w="9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142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B07B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/>
              <w:spacing w:before="36" w:line="233" w:lineRule="auto"/>
              <w:rPr/>
            </w:pPr>
            <w:r>
              <w:rPr>
                <w:spacing w:val="-1"/>
              </w:rPr>
              <w:t>用细筛、粗筛、筛分或用气流将固体从固体中分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离；适用于散装物料的干式分离法，如适于像散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装物料那样处理的松散物品的分离（湿式分离方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法，使用像液体一样的流态物料的分选方法入</w:t>
            </w:r>
          </w:p>
          <w:p>
            <w:pPr>
              <w:pStyle w:val="TableText"/>
              <w:ind w:left="3"/>
              <w:spacing w:before="33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B03</w:t>
            </w:r>
            <w:r>
              <w:rPr>
                <w:spacing w:val="-2"/>
              </w:rPr>
              <w:t>；干式分离装置与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湿式分离装置的联合入</w:t>
            </w:r>
          </w:p>
          <w:p>
            <w:pPr>
              <w:pStyle w:val="TableText"/>
              <w:ind w:left="10" w:right="5" w:hanging="7"/>
              <w:spacing w:before="29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B03B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3"/>
              </w:rPr>
              <w:t>；使用液体的入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B03B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B03D</w:t>
            </w:r>
            <w:r>
              <w:rPr>
                <w:spacing w:val="-3"/>
              </w:rPr>
              <w:t>；用磁力或</w:t>
            </w:r>
            <w:r>
              <w:rPr/>
              <w:t xml:space="preserve">  </w:t>
            </w:r>
            <w:r>
              <w:rPr>
                <w:spacing w:val="-1"/>
              </w:rPr>
              <w:t>静电分离方法从固体物料或液体中分离固体物料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的分选，高压电场分离入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B03C</w:t>
            </w:r>
            <w:r>
              <w:rPr>
                <w:spacing w:val="-1"/>
              </w:rPr>
              <w:t>；用于实现物理</w:t>
            </w:r>
            <w:r>
              <w:rPr/>
              <w:t xml:space="preserve">  </w:t>
            </w:r>
            <w:r>
              <w:rPr>
                <w:spacing w:val="-1"/>
              </w:rPr>
              <w:t>过程所用的离心机或涡流装置入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B04</w:t>
            </w:r>
            <w:r>
              <w:rPr>
                <w:spacing w:val="-1"/>
              </w:rPr>
              <w:t>；人工分选</w:t>
            </w:r>
            <w:r>
              <w:rPr/>
              <w:t xml:space="preserve"> </w:t>
            </w:r>
            <w:r>
              <w:rPr>
                <w:spacing w:val="-5"/>
              </w:rPr>
              <w:t>,</w:t>
            </w:r>
            <w:r>
              <w:rPr>
                <w:spacing w:val="92"/>
              </w:rPr>
              <w:t xml:space="preserve"> </w:t>
            </w:r>
            <w:r>
              <w:rPr>
                <w:spacing w:val="-5"/>
              </w:rPr>
              <w:t>邮件分拣，根据对物品或物料样品的某些特性</w:t>
            </w:r>
            <w:r>
              <w:rPr/>
              <w:t xml:space="preserve"> </w:t>
            </w:r>
            <w:r>
              <w:rPr>
                <w:spacing w:val="-1"/>
              </w:rPr>
              <w:t>的检测或测量来致动开关或其他装置以进行分选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B07C</w:t>
            </w:r>
            <w:r>
              <w:rPr>
                <w:spacing w:val="-3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1" w:hRule="atLeast"/>
        </w:trPr>
        <w:tc>
          <w:tcPr>
            <w:tcW w:w="96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14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B08B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7" w:right="5" w:firstLine="16"/>
              <w:spacing w:before="33" w:line="236" w:lineRule="auto"/>
              <w:rPr/>
            </w:pPr>
            <w:r>
              <w:rPr>
                <w:spacing w:val="-2"/>
              </w:rPr>
              <w:t>一般清洁；一般污垢的防除（刷子入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A46</w:t>
            </w:r>
            <w:r>
              <w:rPr>
                <w:spacing w:val="-2"/>
              </w:rPr>
              <w:t>；家庭</w:t>
            </w:r>
            <w:r>
              <w:rPr/>
              <w:t xml:space="preserve"> </w:t>
            </w:r>
            <w:r>
              <w:rPr>
                <w:spacing w:val="-2"/>
              </w:rPr>
              <w:t>或类似清洁装置入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A47L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；从液体或气体中分离</w:t>
            </w:r>
            <w:r>
              <w:rPr/>
              <w:t xml:space="preserve"> </w:t>
            </w:r>
            <w:r>
              <w:rPr>
                <w:spacing w:val="-2"/>
              </w:rPr>
              <w:t>颗粒入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B01D</w:t>
            </w:r>
            <w:r>
              <w:rPr>
                <w:spacing w:val="-2"/>
              </w:rPr>
              <w:t>；固体分离入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B07</w:t>
            </w:r>
            <w:r>
              <w:rPr>
                <w:spacing w:val="-2"/>
              </w:rPr>
              <w:t>；一般对表</w:t>
            </w:r>
            <w:r>
              <w:rPr/>
              <w:t xml:space="preserve"> </w:t>
            </w:r>
            <w:r>
              <w:rPr>
                <w:spacing w:val="-1"/>
              </w:rPr>
              <w:t>面喷射或涂敷液体或其它流体材料入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B05</w:t>
            </w:r>
            <w:r>
              <w:rPr>
                <w:spacing w:val="-1"/>
              </w:rPr>
              <w:t>；用于</w:t>
            </w:r>
            <w:r>
              <w:rPr/>
              <w:t xml:space="preserve"> </w:t>
            </w:r>
            <w:r>
              <w:rPr>
                <w:spacing w:val="-1"/>
              </w:rPr>
              <w:t>输送机的清洗装置入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B65G45/10</w:t>
            </w:r>
            <w:r>
              <w:rPr>
                <w:spacing w:val="-1"/>
              </w:rPr>
              <w:t>；对瓶子同时进</w:t>
            </w:r>
            <w:r>
              <w:rPr/>
              <w:t xml:space="preserve"> </w:t>
            </w:r>
            <w:r>
              <w:rPr>
                <w:spacing w:val="-1"/>
              </w:rPr>
              <w:t>行清洗、灌注和封装的入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B67C7/00</w:t>
            </w:r>
            <w:r>
              <w:rPr>
                <w:spacing w:val="-1"/>
              </w:rPr>
              <w:t>；一般腐蚀</w:t>
            </w:r>
            <w:r>
              <w:rPr/>
              <w:t xml:space="preserve">  </w:t>
            </w:r>
            <w:r>
              <w:rPr>
                <w:spacing w:val="-1"/>
              </w:rPr>
              <w:t>或积垢的防止入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C23</w:t>
            </w:r>
            <w:r>
              <w:rPr>
                <w:spacing w:val="-1"/>
              </w:rPr>
              <w:t>；街道、永久性道路、海滨</w:t>
            </w:r>
            <w:r>
              <w:rPr/>
              <w:t xml:space="preserve"> </w:t>
            </w:r>
            <w:r>
              <w:rPr>
                <w:spacing w:val="-1"/>
              </w:rPr>
              <w:t>或陆地的清洗入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E01H</w:t>
            </w:r>
            <w:r>
              <w:rPr>
                <w:spacing w:val="-1"/>
              </w:rPr>
              <w:t>；专门用于游泳池或仿海</w:t>
            </w:r>
            <w:r>
              <w:rPr/>
              <w:t xml:space="preserve">  </w:t>
            </w:r>
            <w:r>
              <w:rPr>
                <w:spacing w:val="-1"/>
              </w:rPr>
              <w:t>滨浴场浅水池或池子的部件、零件或辅助设备清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洁的入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E04H4/16</w:t>
            </w:r>
            <w:r>
              <w:rPr>
                <w:spacing w:val="-1"/>
              </w:rPr>
              <w:t>；防止或清除静电荷入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H05F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86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1427" w:type="dxa"/>
            <w:vAlign w:val="top"/>
          </w:tcPr>
          <w:p>
            <w:pPr>
              <w:ind w:left="434"/>
              <w:spacing w:before="2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B09B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9"/>
              <w:spacing w:before="166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固体废物的处理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[1980.01]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5" w:hRule="atLeast"/>
        </w:trPr>
        <w:tc>
          <w:tcPr>
            <w:tcW w:w="96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1427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B09C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5" w:right="5" w:firstLine="2"/>
              <w:spacing w:before="40" w:line="227" w:lineRule="auto"/>
              <w:rPr/>
            </w:pPr>
            <w:r>
              <w:rPr>
                <w:spacing w:val="-1"/>
              </w:rPr>
              <w:t>污染的土壤的再生（从土壤中除去石头或类似杂</w:t>
            </w:r>
            <w:r>
              <w:rPr/>
              <w:t xml:space="preserve"> </w:t>
            </w:r>
            <w:r>
              <w:rPr>
                <w:spacing w:val="-1"/>
              </w:rPr>
              <w:t>物的收集机入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A01B43/00</w:t>
            </w:r>
            <w:r>
              <w:rPr>
                <w:spacing w:val="-1"/>
              </w:rPr>
              <w:t>；土壤的蒸气消毒入</w:t>
            </w:r>
          </w:p>
          <w:p>
            <w:pPr>
              <w:pStyle w:val="TableText"/>
              <w:ind w:left="5" w:right="12" w:hanging="5"/>
              <w:spacing w:before="3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A01G</w:t>
            </w:r>
            <w:r>
              <w:rPr>
                <w:rFonts w:ascii="Times New Roman" w:hAnsi="Times New Roman" w:eastAsia="Times New Roman" w:cs="Times New Roman"/>
                <w:spacing w:val="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11/00</w:t>
            </w:r>
            <w:r>
              <w:rPr>
                <w:spacing w:val="-2"/>
              </w:rPr>
              <w:t>；清除陆地上不希望有的东西，例如</w:t>
            </w:r>
            <w:r>
              <w:rPr/>
              <w:t xml:space="preserve"> </w:t>
            </w:r>
            <w:r>
              <w:rPr>
                <w:spacing w:val="-3"/>
              </w:rPr>
              <w:t>垃圾入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E01H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15/00</w:t>
            </w:r>
            <w:r>
              <w:rPr>
                <w:spacing w:val="-3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</w:t>
            </w:r>
            <w:r>
              <w:rPr>
                <w:spacing w:val="-3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0" w:right="1581" w:bottom="0" w:left="174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1247" w:hRule="atLeast"/>
        </w:trPr>
        <w:tc>
          <w:tcPr>
            <w:tcW w:w="965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1427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B21B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93" w:firstLine="1"/>
              <w:spacing w:before="35" w:line="231" w:lineRule="auto"/>
              <w:jc w:val="both"/>
              <w:rPr/>
            </w:pPr>
            <w:r>
              <w:rPr>
                <w:spacing w:val="-3"/>
              </w:rPr>
              <w:t>金属的轧制（与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B21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-3"/>
              </w:rPr>
              <w:t>中的金属加工结合使用的</w:t>
            </w:r>
            <w:r>
              <w:rPr/>
              <w:t xml:space="preserve">  </w:t>
            </w:r>
            <w:r>
              <w:rPr>
                <w:spacing w:val="-1"/>
              </w:rPr>
              <w:t>辅助加工，见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B21C</w:t>
            </w:r>
            <w:r>
              <w:rPr>
                <w:spacing w:val="-1"/>
              </w:rPr>
              <w:t>；轧弯入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B21D</w:t>
            </w:r>
            <w:r>
              <w:rPr>
                <w:spacing w:val="-1"/>
              </w:rPr>
              <w:t>；轧制特种</w:t>
            </w:r>
            <w:r>
              <w:rPr/>
              <w:t xml:space="preserve"> </w:t>
            </w:r>
            <w:r>
              <w:rPr>
                <w:spacing w:val="-1"/>
              </w:rPr>
              <w:t>制品，如螺丝、轮、环、圆桶、球入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B21H</w:t>
            </w:r>
            <w:r>
              <w:rPr>
                <w:spacing w:val="-1"/>
              </w:rPr>
              <w:t>；利</w:t>
            </w:r>
            <w:r>
              <w:rPr/>
              <w:t xml:space="preserve"> </w:t>
            </w:r>
            <w:r>
              <w:rPr>
                <w:spacing w:val="-1"/>
              </w:rPr>
              <w:t>用轧机的压焊入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B23K20/04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14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B21C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/>
              <w:spacing w:before="37" w:line="227" w:lineRule="auto"/>
              <w:jc w:val="both"/>
              <w:rPr/>
            </w:pPr>
            <w:r>
              <w:rPr>
                <w:spacing w:val="-1"/>
              </w:rPr>
              <w:t>用非轧制的方式生产金属板、线、棒、管、型材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或类似半成品；与基本无切削金属加工有关的辅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助加工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14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4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B21F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" w:right="5" w:firstLine="7"/>
              <w:spacing w:before="34" w:line="228" w:lineRule="auto"/>
              <w:jc w:val="both"/>
              <w:rPr/>
            </w:pPr>
            <w:r>
              <w:rPr>
                <w:spacing w:val="-1"/>
              </w:rPr>
              <w:t>金属线材的加工或处理（金属轧制入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B21B</w:t>
            </w:r>
            <w:r>
              <w:rPr>
                <w:spacing w:val="-1"/>
              </w:rPr>
              <w:t>；用</w:t>
            </w:r>
            <w:r>
              <w:rPr/>
              <w:t xml:space="preserve">  </w:t>
            </w:r>
            <w:r>
              <w:rPr>
                <w:spacing w:val="-1"/>
              </w:rPr>
              <w:t>拉拔和用有关基本无切削加工的辅助加工方法入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B21C</w:t>
            </w:r>
            <w:r>
              <w:rPr>
                <w:spacing w:val="-2"/>
              </w:rPr>
              <w:t>；捆扎物件入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B65B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13/00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8" w:hRule="atLeast"/>
        </w:trPr>
        <w:tc>
          <w:tcPr>
            <w:tcW w:w="965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1427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B22D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" w:firstLine="6"/>
              <w:spacing w:before="35" w:line="231" w:lineRule="auto"/>
              <w:rPr/>
            </w:pPr>
            <w:r>
              <w:rPr>
                <w:spacing w:val="-1"/>
              </w:rPr>
              <w:t>金属铸造；用相同工艺或设备的其他物质的铸造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（塑料或塑性状态物质的成型入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B29C</w:t>
            </w:r>
            <w:r>
              <w:rPr>
                <w:spacing w:val="-1"/>
              </w:rPr>
              <w:t>；冶金工</w:t>
            </w:r>
            <w:r>
              <w:rPr/>
              <w:t xml:space="preserve">  </w:t>
            </w:r>
            <w:r>
              <w:rPr>
                <w:spacing w:val="-2"/>
              </w:rPr>
              <w:t>艺，添加到金属中物质的选择入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C21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22</w:t>
            </w:r>
            <w:r>
              <w:rPr>
                <w:spacing w:val="-3"/>
              </w:rPr>
              <w:t>）</w:t>
            </w:r>
          </w:p>
          <w:p>
            <w:pPr>
              <w:ind w:left="18"/>
              <w:spacing w:before="53" w:line="18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0" w:hRule="atLeast"/>
        </w:trPr>
        <w:tc>
          <w:tcPr>
            <w:tcW w:w="96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142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B23K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1" w:right="5" w:hanging="2"/>
              <w:spacing w:before="35" w:line="227" w:lineRule="auto"/>
              <w:rPr/>
            </w:pPr>
            <w:r>
              <w:rPr>
                <w:spacing w:val="-1"/>
              </w:rPr>
              <w:t>钎焊或脱焊；焊接；用钎焊或焊接方法包覆或镀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敷；局部加热切割，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如火焰切割；用激光束加</w:t>
            </w:r>
          </w:p>
          <w:p>
            <w:pPr>
              <w:pStyle w:val="TableText"/>
              <w:ind w:left="14"/>
              <w:spacing w:before="32" w:line="215" w:lineRule="auto"/>
              <w:rPr/>
            </w:pPr>
            <w:r>
              <w:rPr>
                <w:spacing w:val="-1"/>
              </w:rPr>
              <w:t>工（用金属的挤压来制造金属包覆产品入</w:t>
            </w:r>
          </w:p>
          <w:p>
            <w:pPr>
              <w:pStyle w:val="TableText"/>
              <w:ind w:left="3"/>
              <w:spacing w:before="33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B21C23/22</w:t>
            </w:r>
            <w:r>
              <w:rPr>
                <w:spacing w:val="-1"/>
              </w:rPr>
              <w:t>；用铸造方法制造衬套或包覆层入</w:t>
            </w:r>
          </w:p>
          <w:p>
            <w:pPr>
              <w:pStyle w:val="TableText"/>
              <w:ind w:left="8" w:right="44" w:hanging="5"/>
              <w:spacing w:before="30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B22D</w:t>
            </w:r>
            <w:r>
              <w:rPr>
                <w:rFonts w:ascii="Times New Roman" w:hAnsi="Times New Roman" w:eastAsia="Times New Roman" w:cs="Times New Roman"/>
                <w:spacing w:val="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19/08</w:t>
            </w:r>
            <w:r>
              <w:rPr>
                <w:spacing w:val="-3"/>
              </w:rPr>
              <w:t>；用浸入方式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的铸造入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B22D23/04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spacing w:val="-4"/>
              </w:rPr>
              <w:t>;</w:t>
            </w:r>
            <w:r>
              <w:rPr>
                <w:spacing w:val="81"/>
              </w:rPr>
              <w:t xml:space="preserve"> </w:t>
            </w:r>
            <w:r>
              <w:rPr>
                <w:spacing w:val="-4"/>
              </w:rPr>
              <w:t>用烧结金属粉末制造复合层入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B22F7/00</w:t>
            </w:r>
            <w:r>
              <w:rPr>
                <w:spacing w:val="-4"/>
              </w:rPr>
              <w:t>；机</w:t>
            </w:r>
            <w:r>
              <w:rPr/>
              <w:t xml:space="preserve">  </w:t>
            </w:r>
            <w:r>
              <w:rPr>
                <w:spacing w:val="-2"/>
              </w:rPr>
              <w:t>床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上的仿形加工或控制装置入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B23Q</w:t>
            </w:r>
            <w:r>
              <w:rPr>
                <w:spacing w:val="-2"/>
              </w:rPr>
              <w:t>；不包含在</w:t>
            </w:r>
            <w:r>
              <w:rPr/>
              <w:t xml:space="preserve"> </w:t>
            </w:r>
            <w:r>
              <w:rPr>
                <w:spacing w:val="2"/>
              </w:rPr>
              <w:t>其他类目中的包覆金属或金属包覆材料入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23C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9"/>
              </w:rPr>
              <w:t>;</w:t>
            </w:r>
            <w:r>
              <w:rPr>
                <w:spacing w:val="74"/>
              </w:rPr>
              <w:t xml:space="preserve"> </w:t>
            </w:r>
            <w:r>
              <w:rPr>
                <w:spacing w:val="-9"/>
              </w:rPr>
              <w:t>燃烧器入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F23D</w:t>
            </w:r>
            <w:r>
              <w:rPr>
                <w:spacing w:val="-9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1" w:hRule="atLeast"/>
        </w:trPr>
        <w:tc>
          <w:tcPr>
            <w:tcW w:w="96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142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6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B25J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6"/>
              <w:spacing w:before="37" w:line="216" w:lineRule="auto"/>
              <w:rPr/>
            </w:pPr>
            <w:r>
              <w:rPr>
                <w:spacing w:val="-1"/>
              </w:rPr>
              <w:t>机械手；装有操纵装置的容器（单独采摘水果、</w:t>
            </w:r>
          </w:p>
          <w:p>
            <w:pPr>
              <w:pStyle w:val="TableText"/>
              <w:ind w:left="15"/>
              <w:spacing w:before="31" w:line="213" w:lineRule="auto"/>
              <w:rPr/>
            </w:pPr>
            <w:r>
              <w:rPr>
                <w:spacing w:val="-1"/>
              </w:rPr>
              <w:t>蔬菜、啤酒花或类似作物的自动装置入</w:t>
            </w:r>
          </w:p>
          <w:p>
            <w:pPr>
              <w:pStyle w:val="TableText"/>
              <w:ind w:left="4" w:right="19" w:hanging="4"/>
              <w:spacing w:before="30" w:line="235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A01D46/30</w:t>
            </w:r>
            <w:r>
              <w:rPr/>
              <w:t>；外科用的针头操纵器入</w:t>
            </w:r>
            <w:r>
              <w:rPr>
                <w:rFonts w:ascii="Times New Roman" w:hAnsi="Times New Roman" w:eastAsia="Times New Roman" w:cs="Times New Roman"/>
              </w:rPr>
              <w:t>A61B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17/062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;</w:t>
            </w:r>
            <w:r>
              <w:rPr>
                <w:spacing w:val="92"/>
              </w:rPr>
              <w:t xml:space="preserve"> </w:t>
            </w:r>
            <w:r>
              <w:rPr>
                <w:spacing w:val="-4"/>
              </w:rPr>
              <w:t>与滚轧机有关的机械手入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B21B39/20</w:t>
            </w:r>
            <w:r>
              <w:rPr>
                <w:spacing w:val="-4"/>
              </w:rPr>
              <w:t>；与锻压</w:t>
            </w:r>
            <w:r>
              <w:rPr/>
              <w:t xml:space="preserve"> </w:t>
            </w:r>
            <w:r>
              <w:rPr>
                <w:spacing w:val="-1"/>
              </w:rPr>
              <w:t>机有关的机械手入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B21J13/10</w:t>
            </w:r>
            <w:r>
              <w:rPr>
                <w:spacing w:val="-1"/>
              </w:rPr>
              <w:t>；夹持轮子或其部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件的装置入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B60B30/00</w:t>
            </w:r>
            <w:r>
              <w:rPr>
                <w:spacing w:val="-1"/>
              </w:rPr>
              <w:t>；起重机入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B66C</w:t>
            </w:r>
            <w:r>
              <w:rPr>
                <w:spacing w:val="-1"/>
              </w:rPr>
              <w:t>；用于核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反应堆中所用的燃料或其他材料的处理设备入</w:t>
            </w:r>
          </w:p>
          <w:p>
            <w:pPr>
              <w:pStyle w:val="TableText"/>
              <w:ind w:left="28" w:right="86" w:hanging="21"/>
              <w:spacing w:before="32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G21C19/00</w:t>
            </w:r>
            <w:r>
              <w:rPr>
                <w:spacing w:val="-1"/>
              </w:rPr>
              <w:t>；机械手与加有防辐射的小室或房间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的组合结构入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G21F7/06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[2006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.01]</w:t>
            </w:r>
          </w:p>
        </w:tc>
        <w:tc>
          <w:tcPr>
            <w:tcW w:w="113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866" w:hRule="atLeast"/>
        </w:trPr>
        <w:tc>
          <w:tcPr>
            <w:tcW w:w="96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14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B28B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7" w:right="5" w:firstLine="8"/>
              <w:spacing w:before="38" w:line="227" w:lineRule="auto"/>
              <w:rPr/>
            </w:pPr>
            <w:r>
              <w:rPr>
                <w:spacing w:val="-1"/>
              </w:rPr>
              <w:t>黏土或其他陶瓷成分的成型；熔渣的成型；含有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水泥材料的混合物的成型，例如灰浆（铸模入</w:t>
            </w:r>
          </w:p>
          <w:p>
            <w:pPr>
              <w:pStyle w:val="TableText"/>
              <w:ind w:left="20" w:right="12" w:hanging="17"/>
              <w:spacing w:before="31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B22C</w:t>
            </w:r>
            <w:r>
              <w:rPr>
                <w:spacing w:val="-1"/>
              </w:rPr>
              <w:t>；石头或类似石料的加工入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B28D</w:t>
            </w:r>
            <w:r>
              <w:rPr>
                <w:spacing w:val="-1"/>
              </w:rPr>
              <w:t>；一般在</w:t>
            </w:r>
            <w:r>
              <w:rPr/>
              <w:t xml:space="preserve"> </w:t>
            </w:r>
            <w:r>
              <w:rPr>
                <w:spacing w:val="-2"/>
              </w:rPr>
              <w:t>塑性状态中材料的成型入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B29C</w:t>
            </w:r>
            <w:r>
              <w:rPr>
                <w:spacing w:val="-2"/>
              </w:rPr>
              <w:t>；制造并非完全</w:t>
            </w:r>
            <w:r>
              <w:rPr/>
              <w:t xml:space="preserve"> </w:t>
            </w:r>
            <w:r>
              <w:rPr>
                <w:spacing w:val="-2"/>
              </w:rPr>
              <w:t>由这些材料组成的层状制品入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B32B</w:t>
            </w:r>
            <w:r>
              <w:rPr>
                <w:spacing w:val="-2"/>
              </w:rPr>
              <w:t>；现场成型</w:t>
            </w:r>
            <w:r>
              <w:rPr/>
              <w:t xml:space="preserve"> </w:t>
            </w:r>
            <w:r>
              <w:rPr>
                <w:spacing w:val="-3"/>
              </w:rPr>
              <w:t>见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E </w:t>
            </w:r>
            <w:r>
              <w:rPr>
                <w:spacing w:val="-3"/>
              </w:rPr>
              <w:t>部有关的类）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63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1427" w:type="dxa"/>
            <w:vAlign w:val="top"/>
          </w:tcPr>
          <w:p>
            <w:pPr>
              <w:ind w:left="434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B28C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64" w:firstLine="11"/>
              <w:spacing w:before="40" w:line="220" w:lineRule="auto"/>
              <w:rPr/>
            </w:pPr>
            <w:r>
              <w:rPr>
                <w:spacing w:val="-4"/>
              </w:rPr>
              <w:t>制造黏土；制造含有黏土或水泥材料的混合料，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例如灰浆（铸型材料的制备入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B22C5/00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63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1427" w:type="dxa"/>
            <w:vAlign w:val="top"/>
          </w:tcPr>
          <w:p>
            <w:pPr>
              <w:ind w:left="426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B28D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" w:right="5" w:firstLine="6"/>
              <w:spacing w:before="39" w:line="220" w:lineRule="auto"/>
              <w:rPr/>
            </w:pPr>
            <w:r>
              <w:rPr>
                <w:spacing w:val="-1"/>
              </w:rPr>
              <w:t>加工石头或类似石头的材料（采矿或采石用的机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械或方法入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E21C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63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1427" w:type="dxa"/>
            <w:vAlign w:val="top"/>
          </w:tcPr>
          <w:p>
            <w:pPr>
              <w:ind w:left="434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B29B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1" w:right="72" w:hanging="7"/>
              <w:spacing w:before="41" w:line="220" w:lineRule="auto"/>
              <w:rPr/>
            </w:pPr>
            <w:r>
              <w:rPr>
                <w:spacing w:val="-4"/>
              </w:rPr>
              <w:t>成型材料的准备或预处理；制作颗粒或预型件；</w:t>
            </w:r>
            <w:r>
              <w:rPr/>
              <w:t xml:space="preserve"> </w:t>
            </w:r>
            <w:r>
              <w:rPr>
                <w:spacing w:val="-2"/>
              </w:rPr>
              <w:t>塑料或包含塑料的废料的其他成分的回收〔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0" w:right="1581" w:bottom="0" w:left="174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936" w:hRule="atLeast"/>
        </w:trPr>
        <w:tc>
          <w:tcPr>
            <w:tcW w:w="96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142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B29C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" w:firstLine="17"/>
              <w:spacing w:before="36" w:line="228" w:lineRule="auto"/>
              <w:rPr/>
            </w:pPr>
            <w:r>
              <w:rPr>
                <w:spacing w:val="-2"/>
              </w:rPr>
              <w:t>塑料的成型连接；塑性状态材或料的成型，不包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含在其他类目中的；</w:t>
            </w:r>
            <w:r>
              <w:rPr>
                <w:spacing w:val="73"/>
              </w:rPr>
              <w:t xml:space="preserve"> </w:t>
            </w:r>
            <w:r>
              <w:rPr>
                <w:spacing w:val="-4"/>
              </w:rPr>
              <w:t>已成型产品的后处理，例</w:t>
            </w:r>
            <w:r>
              <w:rPr/>
              <w:t xml:space="preserve">  </w:t>
            </w:r>
            <w:r>
              <w:rPr>
                <w:spacing w:val="-2"/>
              </w:rPr>
              <w:t>如修整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63"/>
              <w:spacing w:before="2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1427" w:type="dxa"/>
            <w:vAlign w:val="top"/>
          </w:tcPr>
          <w:p>
            <w:pPr>
              <w:ind w:left="434"/>
              <w:spacing w:before="2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B32B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6" w:right="5" w:hanging="2"/>
              <w:spacing w:before="34" w:line="222" w:lineRule="auto"/>
              <w:rPr/>
            </w:pPr>
            <w:r>
              <w:rPr>
                <w:spacing w:val="-1"/>
              </w:rPr>
              <w:t>层状产品，即由扁平的或非扁平的薄层，例如泡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沫状的、蜂窝状的薄层构成的产品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68"/>
              <w:spacing w:before="2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1427" w:type="dxa"/>
            <w:vAlign w:val="top"/>
          </w:tcPr>
          <w:p>
            <w:pPr>
              <w:ind w:left="426"/>
              <w:spacing w:before="2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B60H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2"/>
              <w:spacing w:before="33" w:line="22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特别适用于车辆客室或货室的加热、冷却、通风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或其他空气处理设备的布置或装置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90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142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B60R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5" w:right="5" w:firstLine="7"/>
              <w:spacing w:before="32" w:line="227" w:lineRule="auto"/>
              <w:rPr/>
            </w:pPr>
            <w:r>
              <w:rPr>
                <w:spacing w:val="-1"/>
              </w:rPr>
              <w:t>不包含在其他类目中的车辆、车辆配件或车辆部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件（专门适用于车辆的防火、抑制或灭火的入</w:t>
            </w:r>
          </w:p>
          <w:p>
            <w:pPr>
              <w:pStyle w:val="TableText"/>
              <w:spacing w:before="33" w:line="20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A62C3/07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68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1427" w:type="dxa"/>
            <w:vAlign w:val="top"/>
          </w:tcPr>
          <w:p>
            <w:pPr>
              <w:ind w:left="434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B64C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3"/>
              <w:spacing w:before="162" w:line="217" w:lineRule="auto"/>
              <w:rPr/>
            </w:pPr>
            <w:r>
              <w:rPr>
                <w:spacing w:val="-4"/>
              </w:rPr>
              <w:t>飞机；直升飞机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62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3422" w:hRule="atLeast"/>
        </w:trPr>
        <w:tc>
          <w:tcPr>
            <w:tcW w:w="96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142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B64U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7"/>
              <w:spacing w:before="32" w:line="232" w:lineRule="auto"/>
              <w:jc w:val="both"/>
              <w:rPr/>
            </w:pPr>
            <w:r>
              <w:rPr>
                <w:spacing w:val="-1"/>
              </w:rPr>
              <w:t>无人驾驶飞行器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[UAV]</w:t>
            </w:r>
            <w:r>
              <w:rPr>
                <w:spacing w:val="-1"/>
              </w:rPr>
              <w:t>；为此的设备注意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本小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类包括专门适用于无人驾驶航空用途的飞行器及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其设备。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本小类不包括：用于控制位置、航向</w:t>
            </w:r>
          </w:p>
          <w:p>
            <w:pPr>
              <w:pStyle w:val="TableText"/>
              <w:ind w:left="28"/>
              <w:spacing w:before="31" w:line="216" w:lineRule="auto"/>
              <w:rPr/>
            </w:pPr>
            <w:r>
              <w:rPr>
                <w:spacing w:val="-2"/>
              </w:rPr>
              <w:t>、高度或姿态的计算机控制系统，分入组</w:t>
            </w:r>
          </w:p>
          <w:p>
            <w:pPr>
              <w:pStyle w:val="TableText"/>
              <w:ind w:left="7" w:right="5"/>
              <w:spacing w:before="33" w:line="23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G05D1/00</w:t>
            </w:r>
            <w:r>
              <w:rPr/>
              <w:t>；无人机交通控制分入组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G08G5/00.3.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-1"/>
              </w:rPr>
              <w:t>既可以有人驾驶又可以无人驾驶的应同时分入此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小类和适用于有人驾驶用途的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B64</w:t>
            </w:r>
            <w:r>
              <w:rPr>
                <w:spacing w:val="-1"/>
              </w:rPr>
              <w:t>的子类中。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 </w:t>
            </w:r>
            <w:r>
              <w:rPr>
                <w:spacing w:val="-1"/>
              </w:rPr>
              <w:t>未被该小类覆盖的无人机及其设备的细节或特征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应被分类到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B64</w:t>
            </w:r>
            <w:r>
              <w:rPr>
                <w:spacing w:val="-1"/>
              </w:rPr>
              <w:t>类的相关子类中。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在该小类中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,</w:t>
            </w:r>
            <w:r>
              <w:rPr>
                <w:spacing w:val="67"/>
              </w:rPr>
              <w:t xml:space="preserve"> </w:t>
            </w:r>
            <w:r>
              <w:rPr>
                <w:spacing w:val="-3"/>
              </w:rPr>
              <w:t>期望添加组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B64U101/00</w:t>
            </w:r>
            <w:r>
              <w:rPr>
                <w:spacing w:val="-3"/>
              </w:rPr>
              <w:t>的索引代</w:t>
            </w:r>
            <w:r>
              <w:rPr>
                <w:spacing w:val="-4"/>
              </w:rPr>
              <w:t>码，涵盖无</w:t>
            </w:r>
            <w:r>
              <w:rPr/>
              <w:t xml:space="preserve">  </w:t>
            </w:r>
            <w:r>
              <w:rPr>
                <w:spacing w:val="-1"/>
              </w:rPr>
              <w:t>人机的特定用途或应用。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[2023.01]</w:t>
            </w:r>
          </w:p>
        </w:tc>
        <w:tc>
          <w:tcPr>
            <w:tcW w:w="113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244" w:hRule="atLeast"/>
        </w:trPr>
        <w:tc>
          <w:tcPr>
            <w:tcW w:w="965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1427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B65D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5" w:right="5" w:firstLine="2"/>
              <w:spacing w:before="38" w:line="230" w:lineRule="auto"/>
              <w:rPr/>
            </w:pPr>
            <w:r>
              <w:rPr>
                <w:spacing w:val="-1"/>
              </w:rPr>
              <w:t>用于物件或物料贮存或运输的容器，如袋、桶、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瓶子、箱盒、罐头、纸板箱、板条箱、圆桶、罐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、槽、料仓、运输容器；所用的附件、封口或配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件；包装元件；包装件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96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142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4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B65F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right="5" w:firstLine="13"/>
              <w:spacing w:before="41" w:line="232" w:lineRule="auto"/>
              <w:rPr/>
            </w:pPr>
            <w:r>
              <w:rPr>
                <w:spacing w:val="-1"/>
              </w:rPr>
              <w:t>家庭的或类似的垃圾的收集或清除（消毒垃圾入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A61L</w:t>
            </w:r>
            <w:r>
              <w:rPr>
                <w:spacing w:val="-1"/>
              </w:rPr>
              <w:t>；垃圾破碎机入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B02C</w:t>
            </w:r>
            <w:r>
              <w:rPr>
                <w:spacing w:val="-1"/>
              </w:rPr>
              <w:t>；分拣垃圾入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B03B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-4"/>
              </w:rPr>
              <w:t>,</w:t>
            </w:r>
            <w:r>
              <w:rPr>
                <w:spacing w:val="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B07B</w:t>
            </w:r>
            <w:r>
              <w:rPr>
                <w:spacing w:val="-4"/>
              </w:rPr>
              <w:t>；运输垃圾容器的手推车入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B62B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4"/>
              </w:rPr>
              <w:t>；麻</w:t>
            </w:r>
            <w:r>
              <w:rPr/>
              <w:t xml:space="preserve">  </w:t>
            </w:r>
            <w:r>
              <w:rPr/>
              <w:t>袋夹持器入</w:t>
            </w:r>
            <w:r>
              <w:rPr>
                <w:rFonts w:ascii="Times New Roman" w:hAnsi="Times New Roman" w:eastAsia="Times New Roman" w:cs="Times New Roman"/>
              </w:rPr>
              <w:t>B65B67/00</w:t>
            </w:r>
            <w:r>
              <w:rPr/>
              <w:t>；将垃圾转化</w:t>
            </w:r>
            <w:r>
              <w:rPr>
                <w:spacing w:val="-1"/>
              </w:rPr>
              <w:t>成肥料入</w:t>
            </w:r>
          </w:p>
          <w:p>
            <w:pPr>
              <w:pStyle w:val="TableText"/>
              <w:ind w:left="4" w:right="65" w:firstLine="3"/>
              <w:spacing w:before="35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C05F</w:t>
            </w:r>
            <w:r>
              <w:rPr>
                <w:spacing w:val="-1"/>
              </w:rPr>
              <w:t>；将垃圾转化成固体燃料入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C10L</w:t>
            </w:r>
            <w:r>
              <w:rPr>
                <w:spacing w:val="-1"/>
              </w:rPr>
              <w:t>；污水管</w:t>
            </w:r>
            <w:r>
              <w:rPr/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75"/>
              </w:rPr>
              <w:t xml:space="preserve"> </w:t>
            </w:r>
            <w:r>
              <w:rPr>
                <w:spacing w:val="-4"/>
              </w:rPr>
              <w:t>污水井入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E03F</w:t>
            </w:r>
            <w:r>
              <w:rPr>
                <w:spacing w:val="-4"/>
              </w:rPr>
              <w:t>；建筑物内清除垃圾的配置入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E04F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17/10</w:t>
            </w:r>
            <w:r>
              <w:rPr>
                <w:spacing w:val="-2"/>
              </w:rPr>
              <w:t>；垃圾焚化炉入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F23G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2" w:hRule="atLeast"/>
        </w:trPr>
        <w:tc>
          <w:tcPr>
            <w:tcW w:w="96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14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B65G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3" w:right="5" w:hanging="24"/>
              <w:spacing w:before="38" w:line="228" w:lineRule="auto"/>
              <w:rPr/>
            </w:pPr>
            <w:r>
              <w:rPr>
                <w:spacing w:val="-1"/>
              </w:rPr>
              <w:t>运输或贮存装置，例如装载或倾卸用输送机、车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间输送机系统或气动管道输送机（包装用的入</w:t>
            </w:r>
          </w:p>
          <w:p>
            <w:pPr>
              <w:pStyle w:val="TableText"/>
              <w:ind w:left="3" w:right="12"/>
              <w:spacing w:before="30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B65B</w:t>
            </w:r>
            <w:r>
              <w:rPr>
                <w:spacing w:val="-1"/>
              </w:rPr>
              <w:t>；搬运薄的或细丝状材料如纸张或细丝入</w:t>
            </w:r>
            <w:r>
              <w:rPr>
                <w:spacing w:val="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B65H</w:t>
            </w:r>
            <w:r>
              <w:rPr>
                <w:spacing w:val="-1"/>
              </w:rPr>
              <w:t>；起重机入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B66C</w:t>
            </w:r>
            <w:r>
              <w:rPr>
                <w:spacing w:val="-1"/>
              </w:rPr>
              <w:t>；便携式或可移动的举升</w:t>
            </w:r>
            <w:r>
              <w:rPr/>
              <w:t xml:space="preserve"> </w:t>
            </w:r>
            <w:r>
              <w:rPr>
                <w:spacing w:val="-1"/>
              </w:rPr>
              <w:t>或牵引器具，如升降机入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B66D</w:t>
            </w:r>
            <w:r>
              <w:rPr>
                <w:spacing w:val="-1"/>
              </w:rPr>
              <w:t>；用于装载或卸</w:t>
            </w:r>
            <w:r>
              <w:rPr/>
              <w:t xml:space="preserve"> </w:t>
            </w:r>
            <w:r>
              <w:rPr/>
              <w:t>载目的的升降货物的装置，如叉车，入</w:t>
            </w:r>
          </w:p>
          <w:p>
            <w:pPr>
              <w:pStyle w:val="TableText"/>
              <w:ind w:left="22" w:right="5" w:hanging="19"/>
              <w:spacing w:before="34" w:line="227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B66F9/00</w:t>
            </w:r>
            <w:r>
              <w:rPr/>
              <w:t>；不包括在其他类目中的</w:t>
            </w:r>
            <w:r>
              <w:rPr>
                <w:spacing w:val="-1"/>
              </w:rPr>
              <w:t>瓶子、罐、罐</w:t>
            </w:r>
            <w:r>
              <w:rPr/>
              <w:t xml:space="preserve"> </w:t>
            </w:r>
            <w:r>
              <w:rPr>
                <w:spacing w:val="-2"/>
              </w:rPr>
              <w:t>头、木桶、桶或类似容器的排空入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B67C9/00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28" w:right="93" w:hanging="14"/>
              <w:spacing w:before="29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液体分配或转移入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B67D</w:t>
            </w:r>
            <w:r>
              <w:rPr>
                <w:spacing w:val="-1"/>
              </w:rPr>
              <w:t>；将压缩的、液化的或</w:t>
            </w:r>
            <w:r>
              <w:rPr/>
              <w:t xml:space="preserve"> </w:t>
            </w:r>
            <w:r>
              <w:rPr>
                <w:spacing w:val="-2"/>
              </w:rPr>
              <w:t>固体化的气体灌入容器或从容器内排出入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F17C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0" w:right="1581" w:bottom="0" w:left="174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569" w:hRule="atLeast"/>
        </w:trPr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1"/>
              <w:spacing w:before="37" w:line="217" w:lineRule="auto"/>
              <w:rPr/>
            </w:pPr>
            <w:r>
              <w:rPr>
                <w:spacing w:val="-8"/>
              </w:rPr>
              <w:t>;</w:t>
            </w:r>
            <w:r>
              <w:rPr>
                <w:spacing w:val="83"/>
              </w:rPr>
              <w:t xml:space="preserve"> </w:t>
            </w:r>
            <w:r>
              <w:rPr>
                <w:spacing w:val="-8"/>
              </w:rPr>
              <w:t>流体用管道系统入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F17D</w:t>
            </w:r>
            <w:r>
              <w:rPr>
                <w:spacing w:val="-8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68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1427" w:type="dxa"/>
            <w:vAlign w:val="top"/>
          </w:tcPr>
          <w:p>
            <w:pPr>
              <w:ind w:left="426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B65H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/>
              <w:spacing w:before="161" w:line="215" w:lineRule="auto"/>
              <w:rPr/>
            </w:pPr>
            <w:r>
              <w:rPr>
                <w:spacing w:val="-1"/>
              </w:rPr>
              <w:t>搬运薄的或细丝状材料，如薄板、条材、缆索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96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142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B66B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6" w:right="5" w:firstLine="7"/>
              <w:spacing w:before="29" w:line="235" w:lineRule="auto"/>
              <w:rPr/>
            </w:pPr>
            <w:r>
              <w:rPr>
                <w:spacing w:val="-4"/>
              </w:rPr>
              <w:t>升降机；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自动扶梯或移动人行道（用作替代正常</w:t>
            </w:r>
            <w:r>
              <w:rPr/>
              <w:t xml:space="preserve"> </w:t>
            </w:r>
            <w:r>
              <w:rPr>
                <w:spacing w:val="-3"/>
              </w:rPr>
              <w:t>出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口的救生装置，如支撑在大楼或者其他结构上</w:t>
            </w:r>
            <w:r>
              <w:rPr/>
              <w:t xml:space="preserve"> </w:t>
            </w:r>
            <w:r>
              <w:rPr>
                <w:spacing w:val="-1"/>
              </w:rPr>
              <w:t>的楼梯、用于降下人员的营救笼、袋或具有类似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功能的设备入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A62B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1/02</w:t>
            </w:r>
            <w:r>
              <w:rPr>
                <w:spacing w:val="-2"/>
              </w:rPr>
              <w:t>；与飞机配合或装在飞</w:t>
            </w:r>
            <w:r>
              <w:rPr/>
              <w:t xml:space="preserve">  </w:t>
            </w:r>
            <w:r>
              <w:rPr>
                <w:spacing w:val="-1"/>
              </w:rPr>
              <w:t>机上用于装卸货物或便于乘客乘降或具有类似功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能的设备入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B64D9/00</w:t>
            </w:r>
            <w:r>
              <w:rPr>
                <w:spacing w:val="-3"/>
              </w:rPr>
              <w:t>；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以用于提升或卷扬机构</w:t>
            </w:r>
            <w:r>
              <w:rPr/>
              <w:t xml:space="preserve">  </w:t>
            </w:r>
            <w:r>
              <w:rPr>
                <w:spacing w:val="-1"/>
              </w:rPr>
              <w:t>为特点的制动或停止装置入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B66D5/00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68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1427" w:type="dxa"/>
            <w:vAlign w:val="top"/>
          </w:tcPr>
          <w:p>
            <w:pPr>
              <w:ind w:left="426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B82Y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0" w:right="5" w:firstLine="4"/>
              <w:spacing w:before="34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纳米结构的特定用途或应用；纳米结构的测量或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分析；纳米结构的制造或处理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[2011.01]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4" w:hRule="atLeast"/>
        </w:trPr>
        <w:tc>
          <w:tcPr>
            <w:tcW w:w="965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1427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C01B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9" w:right="5" w:firstLine="1"/>
              <w:spacing w:before="36" w:line="227" w:lineRule="auto"/>
              <w:rPr/>
            </w:pPr>
            <w:r>
              <w:rPr>
                <w:spacing w:val="-2"/>
              </w:rPr>
              <w:t>非金属元素；其化合物（制备元素或二氧化碳以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外无机化合物的发酵或用酶工艺入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C12P3/00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" w:right="5" w:hanging="1"/>
              <w:spacing w:before="32" w:line="221" w:lineRule="auto"/>
              <w:rPr/>
            </w:pPr>
            <w:r>
              <w:rPr>
                <w:spacing w:val="-1"/>
              </w:rPr>
              <w:t>用电解法或电泳法生产非金属元素或无机化合物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C25B</w:t>
            </w:r>
            <w:r>
              <w:rPr>
                <w:spacing w:val="-4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5" w:hRule="atLeast"/>
        </w:trPr>
        <w:tc>
          <w:tcPr>
            <w:tcW w:w="96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142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5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C01F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1" w:right="5" w:hanging="21"/>
              <w:spacing w:before="34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金属铍、镁、铝、钙、锶、钡、镭、钍的化合物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,</w:t>
            </w:r>
            <w:r>
              <w:rPr>
                <w:spacing w:val="73"/>
              </w:rPr>
              <w:t xml:space="preserve"> </w:t>
            </w:r>
            <w:r>
              <w:rPr>
                <w:spacing w:val="-6"/>
              </w:rPr>
              <w:t>或稀土金属的化合物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(</w:t>
            </w:r>
            <w:r>
              <w:rPr>
                <w:spacing w:val="-6"/>
              </w:rPr>
              <w:t>金属氢化物入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C01B</w:t>
            </w:r>
          </w:p>
          <w:p>
            <w:pPr>
              <w:pStyle w:val="TableText"/>
              <w:ind w:left="5" w:right="33" w:firstLine="3"/>
              <w:spacing w:before="36" w:line="23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6/00;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 </w:t>
            </w:r>
            <w:r>
              <w:rPr>
                <w:spacing w:val="-3"/>
              </w:rPr>
              <w:t>卤素的含氧酸盐入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11/00;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spacing w:val="-4"/>
              </w:rPr>
              <w:t>过氧化物</w:t>
            </w:r>
            <w:r>
              <w:rPr/>
              <w:t xml:space="preserve">  </w:t>
            </w:r>
            <w:r>
              <w:rPr>
                <w:spacing w:val="-2"/>
              </w:rPr>
              <w:t>、过氧酸盐入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15/00;  </w:t>
            </w:r>
            <w:r>
              <w:rPr>
                <w:spacing w:val="-2"/>
              </w:rPr>
              <w:t>镁、钙、锶或钡的硫</w:t>
            </w:r>
            <w:r>
              <w:rPr/>
              <w:t xml:space="preserve"> </w:t>
            </w:r>
            <w:r>
              <w:rPr>
                <w:spacing w:val="-2"/>
              </w:rPr>
              <w:t>化物或多硫化物入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17/42;  </w:t>
            </w:r>
            <w:r>
              <w:rPr>
                <w:spacing w:val="-2"/>
              </w:rPr>
              <w:t>硫代硫酸盐、连</w:t>
            </w:r>
            <w:r>
              <w:rPr/>
              <w:t xml:space="preserve"> </w:t>
            </w:r>
            <w:r>
              <w:rPr>
                <w:spacing w:val="-2"/>
              </w:rPr>
              <w:t>二亚硫酸盐、连多硫酸盐入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17/64;  </w:t>
            </w:r>
            <w:r>
              <w:rPr>
                <w:spacing w:val="-2"/>
              </w:rPr>
              <w:t>含硒或</w:t>
            </w:r>
            <w:r>
              <w:rPr/>
              <w:t xml:space="preserve"> </w:t>
            </w:r>
            <w:r>
              <w:rPr>
                <w:spacing w:val="-2"/>
              </w:rPr>
              <w:t>碲的化合物入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19/00;</w:t>
            </w:r>
            <w:r>
              <w:rPr>
                <w:spacing w:val="-2"/>
              </w:rPr>
              <w:t>金属与氮的二元化合</w:t>
            </w:r>
            <w:r>
              <w:rPr/>
              <w:t xml:space="preserve">  </w:t>
            </w:r>
            <w:r>
              <w:rPr/>
              <w:t>物入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C01B 21/06;  </w:t>
            </w:r>
            <w:r>
              <w:rPr/>
              <w:t>叠氮化物</w:t>
            </w:r>
            <w:r>
              <w:rPr>
                <w:spacing w:val="-1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21/08;  </w:t>
            </w:r>
            <w:r>
              <w:rPr>
                <w:spacing w:val="-1"/>
              </w:rPr>
              <w:t>金属</w:t>
            </w:r>
            <w:r>
              <w:rPr/>
              <w:t xml:space="preserve"> </w:t>
            </w:r>
            <w:r>
              <w:rPr>
                <w:spacing w:val="-1"/>
              </w:rPr>
              <w:t>氨化物入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21/092;  </w:t>
            </w:r>
            <w:r>
              <w:rPr>
                <w:spacing w:val="-1"/>
              </w:rPr>
              <w:t>亚硝酸盐入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21/50;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磷化物入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25/08;  </w:t>
            </w:r>
            <w:r>
              <w:rPr>
                <w:spacing w:val="-1"/>
              </w:rPr>
              <w:t>磷的含氧酸盐入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</w:t>
            </w:r>
          </w:p>
          <w:p>
            <w:pPr>
              <w:pStyle w:val="TableText"/>
              <w:ind w:left="4"/>
              <w:spacing w:before="35" w:line="21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25/16;  </w:t>
            </w:r>
            <w:r>
              <w:rPr>
                <w:spacing w:val="-1"/>
              </w:rPr>
              <w:t>碳化物入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32/90;  </w:t>
            </w:r>
            <w:r>
              <w:rPr>
                <w:spacing w:val="-1"/>
              </w:rPr>
              <w:t>含硅的化合物入</w:t>
            </w:r>
          </w:p>
          <w:p>
            <w:pPr>
              <w:pStyle w:val="TableText"/>
              <w:ind w:left="13" w:hanging="6"/>
              <w:spacing w:before="38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C01B 33/00;  </w:t>
            </w:r>
            <w:r>
              <w:rPr>
                <w:spacing w:val="-1"/>
              </w:rPr>
              <w:t>含硼的化合物入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35/00;</w:t>
            </w:r>
            <w:r>
              <w:rPr>
                <w:spacing w:val="-1"/>
              </w:rPr>
              <w:t>具有分</w:t>
            </w:r>
            <w:r>
              <w:rPr/>
              <w:t xml:space="preserve"> </w:t>
            </w:r>
            <w:r>
              <w:rPr>
                <w:spacing w:val="-1"/>
              </w:rPr>
              <w:t>子筛特性但不具有碱交换特性的化合物入</w:t>
            </w:r>
          </w:p>
          <w:p>
            <w:pPr>
              <w:pStyle w:val="TableText"/>
              <w:ind w:left="8" w:right="93" w:hanging="1"/>
              <w:spacing w:before="2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C01B 37/00;  </w:t>
            </w:r>
            <w:r>
              <w:rPr>
                <w:spacing w:val="-1"/>
              </w:rPr>
              <w:t>具有分子筛和碱交换特性的化合物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78"/>
              </w:rPr>
              <w:t xml:space="preserve"> </w:t>
            </w:r>
            <w:r>
              <w:rPr>
                <w:spacing w:val="-4"/>
              </w:rPr>
              <w:t>如结晶沸石，入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C01B 39/00;</w:t>
            </w:r>
            <w:r>
              <w:rPr>
                <w:spacing w:val="-4"/>
              </w:rPr>
              <w:t>氰化物入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C01C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3/08</w:t>
            </w:r>
            <w:r>
              <w:rPr>
                <w:spacing w:val="-1"/>
              </w:rPr>
              <w:t>；氰酸盐入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C01C 3/14;  </w:t>
            </w:r>
            <w:r>
              <w:rPr>
                <w:spacing w:val="-1"/>
              </w:rPr>
              <w:t>氰氨盐入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C01C</w:t>
            </w:r>
          </w:p>
          <w:p>
            <w:pPr>
              <w:pStyle w:val="TableText"/>
              <w:ind w:left="8"/>
              <w:spacing w:before="38" w:line="21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3/16;  </w:t>
            </w:r>
            <w:r>
              <w:rPr>
                <w:spacing w:val="-1"/>
              </w:rPr>
              <w:t>硫氰酸盐入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C01C 3/20;  </w:t>
            </w:r>
            <w:r>
              <w:rPr>
                <w:spacing w:val="-1"/>
              </w:rPr>
              <w:t>发酵或使用酶的方</w:t>
            </w:r>
          </w:p>
          <w:p>
            <w:pPr>
              <w:pStyle w:val="TableText"/>
              <w:ind w:left="16"/>
              <w:spacing w:before="37" w:line="216" w:lineRule="auto"/>
              <w:rPr/>
            </w:pPr>
            <w:r>
              <w:rPr>
                <w:spacing w:val="-1"/>
              </w:rPr>
              <w:t>法制备元素或二氧化碳之外的无机化合物入</w:t>
            </w:r>
          </w:p>
          <w:p>
            <w:pPr>
              <w:pStyle w:val="TableText"/>
              <w:ind w:left="20" w:hanging="13"/>
              <w:spacing w:before="31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C12P 3/00;  </w:t>
            </w:r>
            <w:r>
              <w:rPr>
                <w:spacing w:val="-1"/>
              </w:rPr>
              <w:t>从混合物，如矿石，制取作为提炼游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离金属的冶金工艺中间化合物的金属化合物入</w:t>
            </w:r>
          </w:p>
          <w:p>
            <w:pPr>
              <w:pStyle w:val="TableText"/>
              <w:ind w:left="20" w:right="1465" w:hanging="13"/>
              <w:spacing w:before="31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C22B;  </w:t>
            </w:r>
            <w:r>
              <w:rPr>
                <w:spacing w:val="-1"/>
              </w:rPr>
              <w:t>通过电解法或电泳法生产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非金属元素或无机化合物入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C25B)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6" w:hRule="atLeast"/>
        </w:trPr>
        <w:tc>
          <w:tcPr>
            <w:tcW w:w="96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142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C01G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9" w:right="72" w:hanging="5"/>
              <w:spacing w:before="39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4"/>
              </w:rPr>
              <w:t>含有不包含在</w:t>
            </w:r>
            <w:r>
              <w:rPr>
                <w:rFonts w:ascii="Times New Roman" w:hAnsi="Times New Roman" w:eastAsia="Times New Roman" w:cs="Times New Roman"/>
                <w:spacing w:val="4"/>
              </w:rPr>
              <w:t>C01D </w:t>
            </w:r>
            <w:r>
              <w:rPr>
                <w:spacing w:val="4"/>
              </w:rPr>
              <w:t>或</w:t>
            </w:r>
            <w:r>
              <w:rPr>
                <w:rFonts w:ascii="Times New Roman" w:hAnsi="Times New Roman" w:eastAsia="Times New Roman" w:cs="Times New Roman"/>
                <w:spacing w:val="4"/>
              </w:rPr>
              <w:t>C01F </w:t>
            </w:r>
            <w:r>
              <w:rPr>
                <w:spacing w:val="4"/>
              </w:rPr>
              <w:t>小类中之金属的化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合物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金属氢化物入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C01B 6/00;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 </w:t>
            </w:r>
            <w:r>
              <w:rPr>
                <w:spacing w:val="-3"/>
              </w:rPr>
              <w:t>卤素的含氧酸盐</w:t>
            </w:r>
            <w:r>
              <w:rPr/>
              <w:t xml:space="preserve"> </w:t>
            </w:r>
            <w:r>
              <w:rPr>
                <w:spacing w:val="-1"/>
              </w:rPr>
              <w:t>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C01B11/00;  </w:t>
            </w:r>
            <w:r>
              <w:rPr>
                <w:spacing w:val="-1"/>
              </w:rPr>
              <w:t>过氧化物、过氧酸盐</w:t>
            </w:r>
            <w:r>
              <w:rPr>
                <w:spacing w:val="-2"/>
              </w:rPr>
              <w:t>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C01B</w:t>
            </w:r>
          </w:p>
          <w:p>
            <w:pPr>
              <w:pStyle w:val="TableText"/>
              <w:ind w:left="15" w:right="233" w:firstLine="11"/>
              <w:spacing w:before="34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15/00;  </w:t>
            </w:r>
            <w:r>
              <w:rPr>
                <w:spacing w:val="-1"/>
              </w:rPr>
              <w:t>硫代硫酸盐、连二亚硫酸</w:t>
            </w:r>
            <w:r>
              <w:rPr>
                <w:spacing w:val="-2"/>
              </w:rPr>
              <w:t>盐、连多硫酸</w:t>
            </w:r>
            <w:r>
              <w:rPr/>
              <w:t xml:space="preserve"> </w:t>
            </w:r>
            <w:r>
              <w:rPr>
                <w:spacing w:val="-3"/>
              </w:rPr>
              <w:t>盐入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C01B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17/64;  </w:t>
            </w:r>
            <w:r>
              <w:rPr>
                <w:spacing w:val="-3"/>
              </w:rPr>
              <w:t>含硒或碲的化合物入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C01B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0" w:right="1581" w:bottom="0" w:left="174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4980" w:hRule="atLeast"/>
        </w:trPr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9" w:type="dxa"/>
            <w:vAlign w:val="top"/>
          </w:tcPr>
          <w:p>
            <w:pPr>
              <w:pStyle w:val="TableText"/>
              <w:ind w:right="1"/>
              <w:spacing w:before="37" w:line="211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19/00;  </w:t>
            </w:r>
            <w:r>
              <w:rPr>
                <w:spacing w:val="-1"/>
              </w:rPr>
              <w:t>金属与氮的二元化合物入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21/06;  </w:t>
            </w:r>
            <w:r>
              <w:rPr>
                <w:spacing w:val="-1"/>
              </w:rPr>
              <w:t>叠</w:t>
            </w:r>
          </w:p>
          <w:p>
            <w:pPr>
              <w:pStyle w:val="TableText"/>
              <w:ind w:left="19"/>
              <w:spacing w:before="35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氮化物入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C01B 21/08;  </w:t>
            </w:r>
            <w:r>
              <w:rPr>
                <w:spacing w:val="-2"/>
              </w:rPr>
              <w:t>金属氨化物入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C01B</w:t>
            </w:r>
          </w:p>
          <w:p>
            <w:pPr>
              <w:pStyle w:val="TableText"/>
              <w:ind w:left="4"/>
              <w:spacing w:before="36" w:line="22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21/092;  </w:t>
            </w:r>
            <w:r>
              <w:rPr>
                <w:spacing w:val="-1"/>
              </w:rPr>
              <w:t>亚硝酸盐入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21/50;  </w:t>
            </w:r>
            <w:r>
              <w:rPr>
                <w:spacing w:val="-1"/>
              </w:rPr>
              <w:t>磷化物入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25/08;  </w:t>
            </w:r>
            <w:r>
              <w:rPr>
                <w:spacing w:val="-1"/>
              </w:rPr>
              <w:t>磷的含氧酸盐入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25/16;  </w:t>
            </w:r>
            <w:r>
              <w:rPr>
                <w:spacing w:val="-1"/>
              </w:rPr>
              <w:t>碳化物入</w:t>
            </w:r>
          </w:p>
          <w:p>
            <w:pPr>
              <w:pStyle w:val="TableText"/>
              <w:ind w:left="16" w:hanging="9"/>
              <w:spacing w:before="36" w:line="22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C01B 32/90;  </w:t>
            </w:r>
            <w:r>
              <w:rPr>
                <w:spacing w:val="-1"/>
              </w:rPr>
              <w:t>含硅的化合物入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33/00;</w:t>
            </w:r>
            <w:r>
              <w:rPr>
                <w:spacing w:val="-1"/>
              </w:rPr>
              <w:t>含硼的</w:t>
            </w:r>
            <w:r>
              <w:rPr/>
              <w:t xml:space="preserve"> </w:t>
            </w:r>
            <w:r>
              <w:rPr>
                <w:spacing w:val="-1"/>
              </w:rPr>
              <w:t>化合物入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35/00;  </w:t>
            </w:r>
            <w:r>
              <w:rPr>
                <w:spacing w:val="-1"/>
              </w:rPr>
              <w:t>具有分</w:t>
            </w:r>
            <w:r>
              <w:rPr>
                <w:spacing w:val="-2"/>
              </w:rPr>
              <w:t>子筛特性但不</w:t>
            </w:r>
          </w:p>
          <w:p>
            <w:pPr>
              <w:pStyle w:val="TableText"/>
              <w:ind w:left="14" w:right="33" w:firstLine="1"/>
              <w:spacing w:before="36" w:line="227" w:lineRule="auto"/>
              <w:rPr/>
            </w:pPr>
            <w:r>
              <w:rPr>
                <w:spacing w:val="-1"/>
              </w:rPr>
              <w:t>具有碱交换特性的化合物入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 37/00;  </w:t>
            </w:r>
            <w:r>
              <w:rPr>
                <w:spacing w:val="-1"/>
              </w:rPr>
              <w:t>具有分</w:t>
            </w:r>
            <w:r>
              <w:rPr/>
              <w:t xml:space="preserve"> </w:t>
            </w:r>
            <w:r>
              <w:rPr>
                <w:spacing w:val="-1"/>
              </w:rPr>
              <w:t>子筛和碱交换特性的化合物，如结晶沸石，入</w:t>
            </w:r>
          </w:p>
          <w:p>
            <w:pPr>
              <w:pStyle w:val="TableText"/>
              <w:ind w:left="8" w:right="37" w:hanging="1"/>
              <w:spacing w:before="32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C01B39/00;</w:t>
            </w:r>
            <w:r>
              <w:rPr>
                <w:spacing w:val="-1"/>
              </w:rPr>
              <w:t>氰化物入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C01C 3/08;  </w:t>
            </w:r>
            <w:r>
              <w:rPr>
                <w:spacing w:val="-1"/>
              </w:rPr>
              <w:t>氰酸盐入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C01C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3/14;  </w:t>
            </w:r>
            <w:r>
              <w:rPr>
                <w:spacing w:val="-1"/>
              </w:rPr>
              <w:t>氰氨盐入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C01C 3/16;  </w:t>
            </w:r>
            <w:r>
              <w:rPr>
                <w:spacing w:val="-1"/>
              </w:rPr>
              <w:t>硫氰酸盐入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C01C</w:t>
            </w:r>
          </w:p>
          <w:p>
            <w:pPr>
              <w:pStyle w:val="TableText"/>
              <w:ind w:left="10" w:right="5" w:hanging="2"/>
              <w:spacing w:before="34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3/20;  </w:t>
            </w:r>
            <w:r>
              <w:rPr>
                <w:spacing w:val="-1"/>
              </w:rPr>
              <w:t>发酵或使用酶的方法制备元素或二氧化碳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之外的无机化合物入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C12P 3/00;  </w:t>
            </w:r>
            <w:r>
              <w:rPr>
                <w:spacing w:val="-1"/>
              </w:rPr>
              <w:t>从混合物，如</w:t>
            </w:r>
            <w:r>
              <w:rPr/>
              <w:t xml:space="preserve">  </w:t>
            </w:r>
            <w:r>
              <w:rPr>
                <w:spacing w:val="-1"/>
              </w:rPr>
              <w:t>矿石，制取作为提炼游离金属的冶金工艺中间化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合物的金属化合物入</w:t>
            </w:r>
          </w:p>
          <w:p>
            <w:pPr>
              <w:pStyle w:val="TableText"/>
              <w:ind w:left="16" w:right="19" w:hanging="9"/>
              <w:spacing w:before="29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C21B  </w:t>
            </w:r>
            <w:r>
              <w:rPr>
                <w:spacing w:val="-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C22B;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spacing w:val="-1"/>
              </w:rPr>
              <w:t>通过电解法或电泳法生产非金属</w:t>
            </w:r>
            <w:r>
              <w:rPr/>
              <w:t xml:space="preserve"> </w:t>
            </w:r>
            <w:r>
              <w:rPr>
                <w:spacing w:val="-2"/>
              </w:rPr>
              <w:t>元素或无机化合物入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C25B)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96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142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5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C02F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" w:right="5" w:firstLine="4"/>
              <w:spacing w:before="38" w:line="234" w:lineRule="auto"/>
              <w:rPr/>
            </w:pPr>
            <w:r>
              <w:rPr>
                <w:spacing w:val="-1"/>
              </w:rPr>
              <w:t>水、废水、污水或污泥的处理（通过在物质中产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生化学变化使有害的化学物质无害或降低危害的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方法入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A62D3/00</w:t>
            </w:r>
            <w:r>
              <w:rPr>
                <w:spacing w:val="-1"/>
              </w:rPr>
              <w:t>；分离、沉淀箱或过滤设备入</w:t>
            </w:r>
            <w:r>
              <w:rPr>
                <w:spacing w:val="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B01D</w:t>
            </w:r>
            <w:r>
              <w:rPr>
                <w:spacing w:val="-1"/>
              </w:rPr>
              <w:t>；有关处理水、废水或污水生产装置的水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运容器的特殊设备，例如用于制备淡水入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B63J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spacing w:val="-5"/>
              </w:rPr>
              <w:t>;</w:t>
            </w:r>
            <w:r>
              <w:rPr>
                <w:spacing w:val="95"/>
              </w:rPr>
              <w:t xml:space="preserve"> </w:t>
            </w:r>
            <w:r>
              <w:rPr>
                <w:spacing w:val="-5"/>
              </w:rPr>
              <w:t>为防止水的腐蚀用的添加物质入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C23F</w:t>
            </w:r>
            <w:r>
              <w:rPr>
                <w:spacing w:val="-5"/>
              </w:rPr>
              <w:t>；放射</w:t>
            </w:r>
            <w:r>
              <w:rPr/>
              <w:t xml:space="preserve">  </w:t>
            </w:r>
            <w:r>
              <w:rPr>
                <w:spacing w:val="-1"/>
              </w:rPr>
              <w:t>性废液的处理入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G21F9/04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142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C03B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/>
              <w:spacing w:before="35" w:line="216" w:lineRule="auto"/>
              <w:rPr/>
            </w:pPr>
            <w:r>
              <w:rPr>
                <w:spacing w:val="-1"/>
              </w:rPr>
              <w:t>玻璃、矿物或渣棉的制造、成型；玻璃、矿物或</w:t>
            </w:r>
          </w:p>
          <w:p>
            <w:pPr>
              <w:pStyle w:val="TableText"/>
              <w:ind w:left="7" w:right="485" w:firstLine="12"/>
              <w:spacing w:before="30" w:line="222" w:lineRule="auto"/>
              <w:rPr/>
            </w:pPr>
            <w:r>
              <w:rPr>
                <w:spacing w:val="-2"/>
              </w:rPr>
              <w:t>渣棉的制造或成型的辅助工艺（表面处理入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C03C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142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C03C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7" w:right="5" w:hanging="9"/>
              <w:spacing w:before="37" w:line="227" w:lineRule="auto"/>
              <w:jc w:val="both"/>
              <w:rPr/>
            </w:pPr>
            <w:r>
              <w:rPr>
                <w:spacing w:val="-1"/>
              </w:rPr>
              <w:t>玻璃、釉或搪瓷釉的化学成分；玻璃的表面处理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;</w:t>
            </w:r>
            <w:r>
              <w:rPr>
                <w:spacing w:val="106"/>
              </w:rPr>
              <w:t xml:space="preserve"> </w:t>
            </w:r>
            <w:r>
              <w:rPr>
                <w:spacing w:val="-6"/>
              </w:rPr>
              <w:t>由玻璃、矿物或矿渣制成的纤维或细丝的表面</w:t>
            </w:r>
            <w:r>
              <w:rPr/>
              <w:t xml:space="preserve"> </w:t>
            </w:r>
            <w:r>
              <w:rPr>
                <w:spacing w:val="-2"/>
              </w:rPr>
              <w:t>处理；玻璃与玻璃或与其他材料的接合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6" w:hRule="atLeast"/>
        </w:trPr>
        <w:tc>
          <w:tcPr>
            <w:tcW w:w="96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142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C04B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" w:firstLine="13"/>
              <w:spacing w:before="38" w:line="231" w:lineRule="auto"/>
              <w:rPr/>
            </w:pPr>
            <w:r>
              <w:rPr>
                <w:spacing w:val="-1"/>
              </w:rPr>
              <w:t>石灰；氧化镁；矿渣；水泥；其组合物，例如：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砂浆、混凝土或类似的建筑材料；人造石；陶瓷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（微晶玻璃陶瓷入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C03C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10/00</w:t>
            </w:r>
            <w:r>
              <w:rPr>
                <w:spacing w:val="13"/>
              </w:rPr>
              <w:t>）；</w:t>
            </w:r>
            <w:r>
              <w:rPr>
                <w:spacing w:val="-3"/>
              </w:rPr>
              <w:t>耐火材料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(</w:t>
            </w:r>
          </w:p>
          <w:p>
            <w:pPr>
              <w:pStyle w:val="TableText"/>
              <w:ind w:left="44" w:right="225" w:hanging="41"/>
              <w:spacing w:before="32" w:line="221" w:lineRule="auto"/>
              <w:rPr/>
            </w:pPr>
            <w:r>
              <w:rPr>
                <w:spacing w:val="1"/>
              </w:rPr>
              <w:t>难熔金属的合金入</w:t>
            </w:r>
            <w:r>
              <w:rPr>
                <w:rFonts w:ascii="Times New Roman" w:hAnsi="Times New Roman" w:eastAsia="Times New Roman" w:cs="Times New Roman"/>
                <w:spacing w:val="1"/>
              </w:rPr>
              <w:t>C22C</w:t>
            </w:r>
            <w:r>
              <w:rPr>
                <w:spacing w:val="16"/>
              </w:rPr>
              <w:t>）；</w:t>
            </w:r>
            <w:r>
              <w:rPr>
                <w:spacing w:val="1"/>
              </w:rPr>
              <w:t>天然石的处理〔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 </w:t>
            </w:r>
            <w:r>
              <w:rPr/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62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1427" w:type="dxa"/>
            <w:vAlign w:val="top"/>
          </w:tcPr>
          <w:p>
            <w:pPr>
              <w:ind w:left="450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C05F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206" w:firstLine="4"/>
              <w:spacing w:before="37" w:line="221" w:lineRule="auto"/>
              <w:rPr/>
            </w:pPr>
            <w:r>
              <w:rPr>
                <w:spacing w:val="-3"/>
              </w:rPr>
              <w:t>不包含在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C05B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C05C </w:t>
            </w:r>
            <w:r>
              <w:rPr>
                <w:spacing w:val="-3"/>
              </w:rPr>
              <w:t>小类中的有机肥料，如</w:t>
            </w:r>
            <w:r>
              <w:rPr/>
              <w:t xml:space="preserve"> </w:t>
            </w:r>
            <w:r>
              <w:rPr>
                <w:spacing w:val="-1"/>
              </w:rPr>
              <w:t>用废物或垃圾制成的肥料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142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C07C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5"/>
              <w:spacing w:before="38" w:line="216" w:lineRule="auto"/>
              <w:rPr/>
            </w:pPr>
            <w:r>
              <w:rPr>
                <w:spacing w:val="-2"/>
              </w:rPr>
              <w:t>无环或碳环化合物（高分子化合物入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C08</w:t>
            </w:r>
            <w:r>
              <w:rPr>
                <w:spacing w:val="-2"/>
              </w:rPr>
              <w:t>；有机</w:t>
            </w:r>
          </w:p>
          <w:p>
            <w:pPr>
              <w:pStyle w:val="TableText"/>
              <w:ind w:left="7" w:right="878" w:firstLine="9"/>
              <w:spacing w:before="31" w:line="220" w:lineRule="auto"/>
              <w:rPr/>
            </w:pPr>
            <w:r>
              <w:rPr>
                <w:spacing w:val="-4"/>
              </w:rPr>
              <w:t>化合物的电解或电泳生产入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C25B3/00 </w:t>
            </w:r>
            <w:r>
              <w:rPr>
                <w:spacing w:val="-4"/>
              </w:rPr>
              <w:t>，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C25B7/00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62"/>
              <w:spacing w:before="20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1427" w:type="dxa"/>
            <w:vAlign w:val="top"/>
          </w:tcPr>
          <w:p>
            <w:pPr>
              <w:ind w:left="431"/>
              <w:spacing w:before="20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C07D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6"/>
              <w:spacing w:before="166" w:line="216" w:lineRule="auto"/>
              <w:rPr/>
            </w:pPr>
            <w:r>
              <w:rPr>
                <w:spacing w:val="2"/>
              </w:rPr>
              <w:t>杂环化合物（高分子化合物入</w:t>
            </w:r>
            <w:r>
              <w:rPr>
                <w:rFonts w:ascii="Times New Roman" w:hAnsi="Times New Roman" w:eastAsia="Times New Roman" w:cs="Times New Roman"/>
                <w:spacing w:val="2"/>
              </w:rPr>
              <w:t>C08</w:t>
            </w:r>
            <w:r>
              <w:rPr>
                <w:spacing w:val="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</w:t>
            </w:r>
            <w:r>
              <w:rPr>
                <w:spacing w:val="2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142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5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C07F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7" w:right="5" w:hanging="3"/>
              <w:spacing w:before="38" w:line="227" w:lineRule="auto"/>
              <w:jc w:val="both"/>
              <w:rPr/>
            </w:pPr>
            <w:r>
              <w:rPr>
                <w:spacing w:val="-3"/>
              </w:rPr>
              <w:t>含除碳、氢、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卤素、氧、氮、硫、硒或碲以外的</w:t>
            </w:r>
            <w:r>
              <w:rPr/>
              <w:t xml:space="preserve"> </w:t>
            </w:r>
            <w:r>
              <w:rPr>
                <w:spacing w:val="-1"/>
              </w:rPr>
              <w:t>其他元素的无环，碳环或杂环化合物（含金属的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卟啉入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C07D487/22</w:t>
            </w:r>
            <w:r>
              <w:rPr>
                <w:spacing w:val="-1"/>
              </w:rPr>
              <w:t>；高分子化合物入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C08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0" w:right="1581" w:bottom="0" w:left="174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936" w:hRule="atLeast"/>
        </w:trPr>
        <w:tc>
          <w:tcPr>
            <w:tcW w:w="96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142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C08B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7" w:right="93" w:firstLine="12"/>
              <w:spacing w:before="36" w:line="228" w:lineRule="auto"/>
              <w:jc w:val="both"/>
              <w:rPr/>
            </w:pPr>
            <w:r>
              <w:rPr>
                <w:spacing w:val="-2"/>
              </w:rPr>
              <w:t>多糖类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;  </w:t>
            </w:r>
            <w:r>
              <w:rPr>
                <w:spacing w:val="-2"/>
              </w:rPr>
              <w:t>其衍生物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含少于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 </w:t>
            </w:r>
            <w:r>
              <w:rPr>
                <w:spacing w:val="-2"/>
              </w:rPr>
              <w:t>个相互以配糖连接</w:t>
            </w:r>
            <w:r>
              <w:rPr/>
              <w:t xml:space="preserve">  </w:t>
            </w:r>
            <w:r>
              <w:rPr>
                <w:spacing w:val="-1"/>
              </w:rPr>
              <w:t>的糖键基团的多糖入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C07H</w:t>
            </w:r>
            <w:r>
              <w:rPr>
                <w:spacing w:val="-1"/>
              </w:rPr>
              <w:t>；发酵或用酶方法入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C12P19/00</w:t>
            </w:r>
            <w:r>
              <w:rPr>
                <w:spacing w:val="1"/>
              </w:rPr>
              <w:t>；纤维素生产入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D21)   </w:t>
            </w:r>
            <w:r>
              <w:rPr>
                <w:spacing w:val="1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</w:t>
            </w:r>
            <w:r>
              <w:rPr>
                <w:spacing w:val="1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9" w:hRule="atLeast"/>
        </w:trPr>
        <w:tc>
          <w:tcPr>
            <w:tcW w:w="96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142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45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C08F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/>
              <w:spacing w:before="34" w:line="216" w:lineRule="auto"/>
              <w:rPr/>
            </w:pPr>
            <w:r>
              <w:rPr>
                <w:spacing w:val="-1"/>
              </w:rPr>
              <w:t>仅用碳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碳不饱和键反应得到的高分子化合物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(</w:t>
            </w:r>
          </w:p>
          <w:p>
            <w:pPr>
              <w:pStyle w:val="TableText"/>
              <w:ind w:left="2" w:right="5" w:firstLine="38"/>
              <w:spacing w:before="28" w:line="235" w:lineRule="auto"/>
              <w:rPr/>
            </w:pPr>
            <w:r>
              <w:rPr>
                <w:spacing w:val="-2"/>
              </w:rPr>
              <w:t>由低碳烃制造液态烃混合物，例如通过齐聚</w:t>
            </w:r>
            <w:r>
              <w:rPr>
                <w:spacing w:val="-3"/>
              </w:rPr>
              <w:t>作用</w:t>
            </w:r>
            <w:r>
              <w:rPr/>
              <w:t xml:space="preserve"> </w:t>
            </w:r>
            <w:r>
              <w:rPr>
                <w:spacing w:val="-2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10G50/00</w:t>
            </w:r>
            <w:r>
              <w:rPr>
                <w:spacing w:val="-2"/>
              </w:rPr>
              <w:t>；发酵或使用酶的方法合成目标化</w:t>
            </w:r>
            <w:r>
              <w:rPr/>
              <w:t xml:space="preserve"> </w:t>
            </w:r>
            <w:r>
              <w:rPr>
                <w:spacing w:val="-1"/>
              </w:rPr>
              <w:t>合物或组合物或从外消旋混合物中分离旋光异构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体入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12P</w:t>
            </w:r>
            <w:r>
              <w:rPr>
                <w:spacing w:val="-2"/>
              </w:rPr>
              <w:t>；含有碳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碳不饱和键的单体接枝聚合</w:t>
            </w:r>
            <w:r>
              <w:rPr/>
              <w:t xml:space="preserve"> </w:t>
            </w:r>
            <w:r>
              <w:rPr>
                <w:spacing w:val="-1"/>
              </w:rPr>
              <w:t>到纤维、</w:t>
            </w:r>
          </w:p>
          <w:p>
            <w:pPr>
              <w:pStyle w:val="TableText"/>
              <w:ind w:left="10" w:right="5" w:firstLine="11"/>
              <w:spacing w:before="27" w:line="223" w:lineRule="auto"/>
              <w:rPr/>
            </w:pPr>
            <w:r>
              <w:rPr>
                <w:spacing w:val="-2"/>
              </w:rPr>
              <w:t>丝线、纱线、织物或用这些材料制成的纤维制品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D06M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14/00</w:t>
            </w:r>
            <w:r>
              <w:rPr>
                <w:spacing w:val="-3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4" w:hRule="atLeast"/>
        </w:trPr>
        <w:tc>
          <w:tcPr>
            <w:tcW w:w="965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1427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C08G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5" w:right="5" w:hanging="7"/>
              <w:spacing w:before="32" w:line="231" w:lineRule="auto"/>
              <w:rPr/>
            </w:pPr>
            <w:r>
              <w:rPr>
                <w:spacing w:val="-1"/>
              </w:rPr>
              <w:t>用碳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碳不饱和键以外的反应得到的高分子化合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物（发酵或使用酶的方法合成目标化合物或组合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物或从外消旋混合物中分离旋光异构体入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C12P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4"/>
              </w:rPr>
              <w:t>)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spacing w:val="4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14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C08J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165" w:firstLine="4"/>
              <w:spacing w:before="37" w:line="227" w:lineRule="auto"/>
              <w:jc w:val="both"/>
              <w:rPr/>
            </w:pPr>
            <w:r>
              <w:rPr>
                <w:spacing w:val="-4"/>
              </w:rPr>
              <w:t>加工；配料的一般工艺过程；不包括在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C08B</w:t>
            </w:r>
            <w:r>
              <w:rPr>
                <w:spacing w:val="-4"/>
              </w:rPr>
              <w:t>，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C08C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C08F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C08G </w:t>
            </w:r>
            <w:r>
              <w:rPr>
                <w:spacing w:val="-3"/>
              </w:rPr>
              <w:t>或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C08H </w:t>
            </w:r>
            <w:r>
              <w:rPr>
                <w:spacing w:val="-3"/>
              </w:rPr>
              <w:t>小类中的后处理</w:t>
            </w:r>
            <w:r>
              <w:rPr/>
              <w:t xml:space="preserve"> </w:t>
            </w:r>
            <w:r>
              <w:rPr>
                <w:spacing w:val="-1"/>
              </w:rPr>
              <w:t>（塑料的加工，如成型入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29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14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C08K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4" w:firstLine="1"/>
              <w:spacing w:before="37" w:line="227" w:lineRule="auto"/>
              <w:jc w:val="both"/>
              <w:rPr/>
            </w:pPr>
            <w:r>
              <w:rPr>
                <w:spacing w:val="-3"/>
              </w:rPr>
              <w:t>使用无机物或非高分子有机物作为配料（涂料、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油墨、清漆、染料、抛光剂、黏合剂入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C09</w:t>
            </w:r>
            <w:r>
              <w:rPr>
                <w:spacing w:val="-2"/>
              </w:rPr>
              <w:t>）〔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142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C08L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4" w:right="5" w:firstLine="4"/>
              <w:spacing w:before="37" w:line="228" w:lineRule="auto"/>
              <w:rPr/>
            </w:pPr>
            <w:r>
              <w:rPr>
                <w:spacing w:val="-1"/>
              </w:rPr>
              <w:t>高分子化合物的组合物（基于可聚合单体的组成</w:t>
            </w:r>
            <w:r>
              <w:rPr/>
              <w:t xml:space="preserve"> </w:t>
            </w:r>
            <w:r>
              <w:rPr>
                <w:spacing w:val="-3"/>
              </w:rPr>
              <w:t>成分入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C08F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C08G</w:t>
            </w:r>
            <w:r>
              <w:rPr>
                <w:spacing w:val="-3"/>
              </w:rPr>
              <w:t>；人造丝或纤维入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D01F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21"/>
              <w:spacing w:before="30" w:line="203" w:lineRule="auto"/>
              <w:rPr/>
            </w:pPr>
            <w:r>
              <w:rPr>
                <w:spacing w:val="-2"/>
              </w:rPr>
              <w:t>织物处理的配方入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D06</w:t>
            </w:r>
            <w:r>
              <w:rPr>
                <w:spacing w:val="-2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142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C09B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7" w:right="5" w:firstLine="6"/>
              <w:spacing w:before="38" w:line="227" w:lineRule="auto"/>
              <w:jc w:val="both"/>
              <w:rPr/>
            </w:pPr>
            <w:r>
              <w:rPr>
                <w:spacing w:val="-1"/>
              </w:rPr>
              <w:t>有机染料或用于制造染料的有关化合物；媒染剂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;</w:t>
            </w:r>
            <w:r>
              <w:rPr>
                <w:spacing w:val="76"/>
              </w:rPr>
              <w:t xml:space="preserve"> </w:t>
            </w:r>
            <w:r>
              <w:rPr>
                <w:spacing w:val="-4"/>
              </w:rPr>
              <w:t>色淀（发酵或用酶的方法合成的目标化合</w:t>
            </w:r>
            <w:r>
              <w:rPr>
                <w:spacing w:val="-5"/>
              </w:rPr>
              <w:t>物入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C12P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5" w:hRule="atLeast"/>
        </w:trPr>
        <w:tc>
          <w:tcPr>
            <w:tcW w:w="96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142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C09C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" w:firstLine="17"/>
              <w:spacing w:before="39" w:line="233" w:lineRule="auto"/>
              <w:rPr/>
            </w:pPr>
            <w:r>
              <w:rPr>
                <w:spacing w:val="-2"/>
              </w:rPr>
              <w:t>纤维状填料以外的无机材料的处理以增强它们的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着色或填充性能（专门适用于增强它们在砂浆、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混凝土、人造石或类似物质中填充性能的材料处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理入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C04B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14/00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C04B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18/00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C04B20/00</w:t>
            </w:r>
            <w:r>
              <w:rPr>
                <w:spacing w:val="2"/>
              </w:rPr>
              <w:t>）；</w:t>
            </w:r>
          </w:p>
          <w:p>
            <w:pPr>
              <w:pStyle w:val="TableText"/>
              <w:ind w:left="9"/>
              <w:spacing w:before="29" w:line="203" w:lineRule="auto"/>
              <w:rPr/>
            </w:pPr>
            <w:r>
              <w:rPr>
                <w:spacing w:val="-3"/>
              </w:rPr>
              <w:t>炭黑的制备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3" w:hRule="atLeast"/>
        </w:trPr>
        <w:tc>
          <w:tcPr>
            <w:tcW w:w="96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142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C09D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" w:right="5" w:firstLine="10"/>
              <w:spacing w:before="38" w:line="236" w:lineRule="auto"/>
              <w:rPr/>
            </w:pPr>
            <w:r>
              <w:rPr>
                <w:spacing w:val="-1"/>
              </w:rPr>
              <w:t>涂料组合物，例如色漆、清漆或天然漆；填充浆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料；化学涂料或油墨的去除剂；油墨；改正液；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木材着色剂；用于着色或印刷的浆料或固体；原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料为此的应用（化妆品入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A61K </w:t>
            </w:r>
            <w:r>
              <w:rPr>
                <w:spacing w:val="-1"/>
              </w:rPr>
              <w:t>，一般将液体或</w:t>
            </w:r>
            <w:r>
              <w:rPr/>
              <w:t xml:space="preserve"> </w:t>
            </w:r>
            <w:r>
              <w:rPr>
                <w:spacing w:val="-1"/>
              </w:rPr>
              <w:t>其他流动物料涂到表面上的方法入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B05D</w:t>
            </w:r>
            <w:r>
              <w:rPr>
                <w:spacing w:val="-1"/>
              </w:rPr>
              <w:t>；木材</w:t>
            </w:r>
            <w:r>
              <w:rPr/>
              <w:t xml:space="preserve"> </w:t>
            </w:r>
            <w:r>
              <w:rPr>
                <w:spacing w:val="-1"/>
              </w:rPr>
              <w:t>着色入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B27K5/02</w:t>
            </w:r>
            <w:r>
              <w:rPr>
                <w:spacing w:val="-1"/>
              </w:rPr>
              <w:t>；釉料或搪瓷釉入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C03C</w:t>
            </w:r>
            <w:r>
              <w:rPr>
                <w:spacing w:val="-1"/>
              </w:rPr>
              <w:t>；天然</w:t>
            </w:r>
            <w:r>
              <w:rPr/>
              <w:t xml:space="preserve"> </w:t>
            </w:r>
            <w:r>
              <w:rPr>
                <w:spacing w:val="-1"/>
              </w:rPr>
              <w:t>树脂、虫胶清漆、干性油、催干剂、松节油本身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C09F</w:t>
            </w:r>
            <w:r>
              <w:rPr>
                <w:spacing w:val="-1"/>
              </w:rPr>
              <w:t>；除虫胶清漆外的抛光组合物、滑雪屐</w:t>
            </w:r>
            <w:r>
              <w:rPr/>
              <w:t xml:space="preserve">  </w:t>
            </w:r>
            <w:r>
              <w:rPr>
                <w:spacing w:val="-1"/>
              </w:rPr>
              <w:t>蜡入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C09G</w:t>
            </w:r>
            <w:r>
              <w:rPr>
                <w:spacing w:val="-1"/>
              </w:rPr>
              <w:t>；黏合剂或用作黏合剂的物质入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C09J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4"/>
              </w:rPr>
              <w:t>;</w:t>
            </w:r>
            <w:r>
              <w:rPr>
                <w:spacing w:val="82"/>
              </w:rPr>
              <w:t xml:space="preserve"> </w:t>
            </w:r>
            <w:r>
              <w:rPr>
                <w:spacing w:val="-4"/>
              </w:rPr>
              <w:t>用于接头或盖的密封或包装材料入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C09K3/10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-4"/>
              </w:rPr>
              <w:t>;</w:t>
            </w:r>
            <w:r>
              <w:rPr>
                <w:spacing w:val="79"/>
              </w:rPr>
              <w:t xml:space="preserve"> </w:t>
            </w:r>
            <w:r>
              <w:rPr>
                <w:spacing w:val="-4"/>
              </w:rPr>
              <w:t>用于防止泄漏的材料入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C09K3/12</w:t>
            </w:r>
            <w:r>
              <w:rPr>
                <w:spacing w:val="-4"/>
              </w:rPr>
              <w:t>；电解或电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0" w:right="1581" w:bottom="0" w:left="174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569" w:hRule="atLeast"/>
        </w:trPr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0"/>
              <w:spacing w:before="37" w:line="218" w:lineRule="auto"/>
              <w:rPr/>
            </w:pPr>
            <w:r>
              <w:rPr>
                <w:spacing w:val="-3"/>
              </w:rPr>
              <w:t>泳生成镀层的方式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0" w:hRule="atLeast"/>
        </w:trPr>
        <w:tc>
          <w:tcPr>
            <w:tcW w:w="96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2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C09J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1" w:right="5" w:firstLine="4"/>
              <w:spacing w:before="33" w:line="231" w:lineRule="auto"/>
              <w:jc w:val="both"/>
              <w:rPr/>
            </w:pPr>
            <w:r>
              <w:rPr>
                <w:spacing w:val="-1"/>
              </w:rPr>
              <w:t>黏合剂；一般非机械方面的黏合方法；其他类目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不包括的黏合方法；黏合剂材料的应用（外科黏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合剂入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A61L24/00</w:t>
            </w:r>
            <w:r>
              <w:rPr>
                <w:spacing w:val="-1"/>
              </w:rPr>
              <w:t>；在层状产品中用作黏合剂的</w:t>
            </w:r>
          </w:p>
          <w:p>
            <w:pPr>
              <w:pStyle w:val="TableText"/>
              <w:ind w:left="4"/>
              <w:spacing w:before="33" w:line="216" w:lineRule="auto"/>
              <w:rPr/>
            </w:pPr>
            <w:r>
              <w:rPr>
                <w:spacing w:val="-1"/>
              </w:rPr>
              <w:t>基于未指明的有机高分子化合物的黏合剂入</w:t>
            </w:r>
          </w:p>
          <w:p>
            <w:pPr>
              <w:pStyle w:val="TableText"/>
              <w:ind w:left="3" w:right="5"/>
              <w:spacing w:before="33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B32B</w:t>
            </w:r>
            <w:r>
              <w:rPr>
                <w:spacing w:val="-1"/>
              </w:rPr>
              <w:t>；使用黏合剂或热熔黏合剂在织物或具有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可变形表面的类似物料或物件上贴标签，分别入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B65C5/02</w:t>
            </w:r>
            <w:r>
              <w:rPr>
                <w:rFonts w:ascii="Times New Roman" w:hAnsi="Times New Roman" w:eastAsia="Times New Roman" w:cs="Times New Roman"/>
                <w:spacing w:val="50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B65C5/04</w:t>
            </w:r>
            <w:r>
              <w:rPr>
                <w:spacing w:val="-2"/>
              </w:rPr>
              <w:t>；动物胶或明胶的制备入</w:t>
            </w:r>
            <w:r>
              <w:rPr/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C09H</w:t>
            </w:r>
            <w:r>
              <w:rPr>
                <w:spacing w:val="-1"/>
              </w:rPr>
              <w:t>；带黏性的标签、签条或类似识别指示装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置入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G09F3/10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68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27" w:type="dxa"/>
            <w:vAlign w:val="top"/>
          </w:tcPr>
          <w:p>
            <w:pPr>
              <w:ind w:left="431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C09K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4"/>
              <w:spacing w:before="35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不包含在其他类目中的各种应用材料；不包含在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其他类目中的材料的各种应用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C10B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"/>
              <w:spacing w:before="32" w:line="229" w:lineRule="auto"/>
              <w:rPr/>
            </w:pPr>
            <w:r>
              <w:rPr>
                <w:spacing w:val="-1"/>
              </w:rPr>
              <w:t>含碳物料的干馏生产煤气、焦炭、焦油或类似物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（油的裂化入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C10G</w:t>
            </w:r>
            <w:r>
              <w:rPr>
                <w:spacing w:val="-1"/>
              </w:rPr>
              <w:t>；矿石的地下汽化入</w:t>
            </w:r>
          </w:p>
          <w:p>
            <w:pPr>
              <w:pStyle w:val="TableText"/>
              <w:ind w:left="4"/>
              <w:spacing w:before="29" w:line="20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E21B43/295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spacing w:val="-3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7" w:hRule="atLeast"/>
        </w:trPr>
        <w:tc>
          <w:tcPr>
            <w:tcW w:w="96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2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C10G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10"/>
              <w:spacing w:before="37" w:line="234" w:lineRule="auto"/>
              <w:rPr/>
            </w:pPr>
            <w:r>
              <w:rPr>
                <w:spacing w:val="-1"/>
              </w:rPr>
              <w:t>烃油裂化；液态烃混合物的制备，例如用破坏性</w:t>
            </w:r>
            <w:r>
              <w:rPr/>
              <w:t xml:space="preserve"> </w:t>
            </w:r>
            <w:r>
              <w:rPr>
                <w:spacing w:val="-1"/>
              </w:rPr>
              <w:t>加氢反应、低聚反应、聚合反应（裂解成氢或合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成气入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C01B</w:t>
            </w:r>
            <w:r>
              <w:rPr>
                <w:spacing w:val="-1"/>
              </w:rPr>
              <w:t>；气态烃裂化或高温热解成一定或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特定结构的单个烃或其混合物入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C07C</w:t>
            </w:r>
            <w:r>
              <w:rPr>
                <w:spacing w:val="-1"/>
              </w:rPr>
              <w:t>；裂化成</w:t>
            </w:r>
            <w:r>
              <w:rPr/>
              <w:t xml:space="preserve">  </w:t>
            </w:r>
            <w:r>
              <w:rPr>
                <w:spacing w:val="-4"/>
              </w:rPr>
              <w:t>焦炭入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10B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/>
              <w:t>）；</w:t>
            </w:r>
            <w:r>
              <w:rPr>
                <w:spacing w:val="-4"/>
              </w:rPr>
              <w:t>从油页岩、油矿或油气中回收</w:t>
            </w:r>
            <w:r>
              <w:rPr/>
              <w:t xml:space="preserve"> </w:t>
            </w:r>
            <w:r>
              <w:rPr>
                <w:spacing w:val="-1"/>
              </w:rPr>
              <w:t>烃油；含烃类为主的混合物的精制；石脑油的重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整；地蜡〔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spacing w:val="-2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9" w:hRule="atLeast"/>
        </w:trPr>
        <w:tc>
          <w:tcPr>
            <w:tcW w:w="96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2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40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C10M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4"/>
              <w:spacing w:before="36" w:line="23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润滑组合物（钻井用组合物入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C09K8/02</w:t>
            </w:r>
            <w:r>
              <w:rPr>
                <w:spacing w:val="9"/>
              </w:rPr>
              <w:t>）；</w:t>
            </w:r>
            <w:r>
              <w:rPr>
                <w:spacing w:val="-2"/>
              </w:rPr>
              <w:t>在</w:t>
            </w:r>
            <w:r>
              <w:rPr/>
              <w:t xml:space="preserve">  </w:t>
            </w:r>
            <w:r>
              <w:rPr>
                <w:spacing w:val="-1"/>
              </w:rPr>
              <w:t>润滑组合物中化学物质或单独使用或用作润滑组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分（脱模，即金属脱模剂入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B22C3/00 </w:t>
            </w:r>
            <w:r>
              <w:rPr>
                <w:spacing w:val="-1"/>
              </w:rPr>
              <w:t>，一般塑</w:t>
            </w:r>
            <w:r>
              <w:rPr/>
              <w:t xml:space="preserve"> </w:t>
            </w:r>
            <w:r>
              <w:rPr>
                <w:spacing w:val="-2"/>
              </w:rPr>
              <w:t>料或塑态物质的脱模剂入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B29C33/56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2"/>
              </w:rPr>
              <w:t>，玻璃脱模</w:t>
            </w:r>
            <w:r>
              <w:rPr/>
              <w:t xml:space="preserve"> </w:t>
            </w:r>
            <w:r>
              <w:rPr>
                <w:spacing w:val="-2"/>
              </w:rPr>
              <w:t>剂入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C03B40/02</w:t>
            </w:r>
            <w:r>
              <w:rPr>
                <w:spacing w:val="-2"/>
              </w:rPr>
              <w:t>；纺织品润滑剂入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D06M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11/00</w:t>
            </w:r>
          </w:p>
          <w:p>
            <w:pPr>
              <w:pStyle w:val="TableText"/>
              <w:ind w:left="14" w:right="180" w:firstLine="13"/>
              <w:spacing w:before="29" w:line="229" w:lineRule="auto"/>
              <w:rPr/>
            </w:pP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D06M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13/00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D06M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15/00</w:t>
            </w:r>
            <w:r>
              <w:rPr>
                <w:spacing w:val="-4"/>
              </w:rPr>
              <w:t>；显</w:t>
            </w:r>
            <w:r>
              <w:rPr>
                <w:spacing w:val="-5"/>
              </w:rPr>
              <w:t>微镜检查法用</w:t>
            </w:r>
            <w:r>
              <w:rPr/>
              <w:t xml:space="preserve"> </w:t>
            </w:r>
            <w:r>
              <w:rPr>
                <w:spacing w:val="-2"/>
              </w:rPr>
              <w:t>浸液油入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G02B21/33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2"/>
              </w:rPr>
              <w:t>）</w:t>
            </w:r>
          </w:p>
          <w:p>
            <w:pPr>
              <w:pStyle w:val="TableText"/>
              <w:ind w:left="4"/>
              <w:spacing w:before="26" w:line="203" w:lineRule="auto"/>
              <w:rPr/>
            </w:pPr>
            <w:r>
              <w:rPr>
                <w:spacing w:val="-2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68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C21B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6" w:right="104" w:hanging="15"/>
              <w:spacing w:before="38" w:line="221" w:lineRule="auto"/>
              <w:rPr/>
            </w:pPr>
            <w:r>
              <w:rPr>
                <w:spacing w:val="-1"/>
              </w:rPr>
              <w:t>铁或钢的冶炼（铁矿石或废料的预处理入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C22B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1/00</w:t>
            </w:r>
            <w:r>
              <w:rPr>
                <w:spacing w:val="-6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68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C21C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72" w:firstLine="15"/>
              <w:spacing w:before="40" w:line="220" w:lineRule="auto"/>
              <w:rPr/>
            </w:pPr>
            <w:r>
              <w:rPr>
                <w:spacing w:val="-5"/>
              </w:rPr>
              <w:t>生铁的加工处理，例如精炼、熟铁或钢的冶炼；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熔融态下铁类合金的处理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96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2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C21D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" w:firstLine="29"/>
              <w:spacing w:before="38" w:line="234" w:lineRule="auto"/>
              <w:rPr/>
            </w:pPr>
            <w:r>
              <w:rPr>
                <w:spacing w:val="-2"/>
              </w:rPr>
              <w:t>改变黑色金属的物理结构；黑色或有色金属或合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金热处理用的一般设备；使金属具有韧性，例如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通过脱碳或回火（扩散法渗入处理入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C23C</w:t>
            </w:r>
            <w:r>
              <w:rPr>
                <w:spacing w:val="-1"/>
              </w:rPr>
              <w:t>）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涉及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C23</w:t>
            </w:r>
            <w:r>
              <w:rPr>
                <w:spacing w:val="-1"/>
              </w:rPr>
              <w:t>大类中的至少一种工艺和本小类中的至</w:t>
            </w:r>
            <w:r>
              <w:rPr/>
              <w:t xml:space="preserve"> </w:t>
            </w:r>
            <w:r>
              <w:rPr>
                <w:spacing w:val="-2"/>
              </w:rPr>
              <w:t>少一种工艺的金属材料表面处理入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C23F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17/00</w:t>
            </w:r>
            <w:r>
              <w:rPr>
                <w:spacing w:val="-2"/>
              </w:rPr>
              <w:t>）</w:t>
            </w:r>
            <w:r>
              <w:rPr/>
              <w:t xml:space="preserve"> </w:t>
            </w:r>
            <w:r>
              <w:rPr>
                <w:spacing w:val="-1"/>
              </w:rPr>
              <w:t>（共晶材料的定向凝固或共析材料的定向分层入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C30B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68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C22B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0" w:right="5"/>
              <w:spacing w:before="38" w:line="221" w:lineRule="auto"/>
              <w:rPr/>
            </w:pPr>
            <w:r>
              <w:rPr>
                <w:spacing w:val="-1"/>
              </w:rPr>
              <w:t>金属的生产或精炼（金属粉末或其悬浮物的制取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B22F9/00</w:t>
            </w:r>
            <w:r>
              <w:rPr>
                <w:spacing w:val="-2"/>
              </w:rPr>
              <w:t>；电解法或电泳法生产金属入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C25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0" w:right="1581" w:bottom="0" w:left="174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569" w:hRule="atLeast"/>
        </w:trPr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1"/>
              <w:spacing w:before="37" w:line="215" w:lineRule="auto"/>
              <w:rPr/>
            </w:pPr>
            <w:r>
              <w:rPr>
                <w:spacing w:val="-13"/>
              </w:rPr>
              <w:t>;</w:t>
            </w:r>
            <w:r>
              <w:rPr>
                <w:spacing w:val="80"/>
              </w:rPr>
              <w:t xml:space="preserve"> </w:t>
            </w:r>
            <w:r>
              <w:rPr>
                <w:spacing w:val="-13"/>
              </w:rPr>
              <w:t>原材料的预处理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68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C22C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1"/>
              <w:spacing w:before="161" w:line="219" w:lineRule="auto"/>
              <w:rPr/>
            </w:pPr>
            <w:r>
              <w:rPr>
                <w:spacing w:val="-3"/>
              </w:rPr>
              <w:t>合金（合金的处理入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C21D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C22F</w:t>
            </w:r>
            <w:r>
              <w:rPr>
                <w:spacing w:val="-3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14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5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C22F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1" w:right="5" w:firstLine="22"/>
              <w:spacing w:before="33" w:line="228" w:lineRule="auto"/>
              <w:jc w:val="both"/>
              <w:rPr/>
            </w:pPr>
            <w:r>
              <w:rPr>
                <w:spacing w:val="-2"/>
              </w:rPr>
              <w:t>改变有色金属或有色合金的物理结构（专用于黑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色合金或钢热处理的工艺以及用于金属或合金处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理的设备入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C21D</w:t>
            </w:r>
            <w:r>
              <w:rPr>
                <w:spacing w:val="-3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4" w:hRule="atLeast"/>
        </w:trPr>
        <w:tc>
          <w:tcPr>
            <w:tcW w:w="96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14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C23C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" w:firstLine="8"/>
              <w:spacing w:before="28" w:line="237" w:lineRule="auto"/>
              <w:rPr/>
            </w:pPr>
            <w:r>
              <w:rPr>
                <w:spacing w:val="-1"/>
              </w:rPr>
              <w:t>对金属材料的镀覆；用金属材料对材料的镀覆；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表面扩散法，化学转化或置换法的金属材料表面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处理；真空蒸发法、溅射法、离子注入法或化学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气相沉积法的一般镀覆（挤压法制造包覆金属的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产品入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B21C23/22</w:t>
            </w:r>
            <w:r>
              <w:rPr>
                <w:spacing w:val="-1"/>
              </w:rPr>
              <w:t>；通过将预先存在的薄层连接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到制品上的方法用金属进行镀覆处理的见各有关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位置，例如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B21D39/00</w:t>
            </w:r>
            <w:r>
              <w:rPr>
                <w:rFonts w:ascii="Times New Roman" w:hAnsi="Times New Roman" w:eastAsia="Times New Roman" w:cs="Times New Roman"/>
                <w:spacing w:val="44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B23K</w:t>
            </w:r>
            <w:r>
              <w:rPr>
                <w:spacing w:val="-2"/>
              </w:rPr>
              <w:t>；玻璃的金属化</w:t>
            </w:r>
            <w:r>
              <w:rPr/>
              <w:t xml:space="preserve">  </w:t>
            </w:r>
            <w:r>
              <w:rPr>
                <w:spacing w:val="-1"/>
              </w:rPr>
              <w:t>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C03C</w:t>
            </w:r>
            <w:r>
              <w:rPr>
                <w:spacing w:val="-1"/>
              </w:rPr>
              <w:t>；砂浆、混凝土、人造石、陶瓷或天然</w:t>
            </w:r>
            <w:r>
              <w:rPr/>
              <w:t xml:space="preserve">  </w:t>
            </w:r>
            <w:r>
              <w:rPr>
                <w:spacing w:val="-1"/>
              </w:rPr>
              <w:t>石的金属化入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C04B41/00</w:t>
            </w:r>
            <w:r>
              <w:rPr>
                <w:spacing w:val="-1"/>
              </w:rPr>
              <w:t>；金属的搪瓷或向金属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上镀覆玻璃体层入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C23D</w:t>
            </w:r>
            <w:r>
              <w:rPr>
                <w:spacing w:val="-1"/>
              </w:rPr>
              <w:t>；用电解法或电泳法处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理金属表面或镀覆金属入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C25D</w:t>
            </w:r>
            <w:r>
              <w:rPr>
                <w:spacing w:val="-1"/>
              </w:rPr>
              <w:t>；单晶膜生长入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C30B</w:t>
            </w:r>
            <w:r>
              <w:rPr>
                <w:spacing w:val="-2"/>
              </w:rPr>
              <w:t>；纺织品的金属化入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D06M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11/83</w:t>
            </w:r>
            <w:r>
              <w:rPr>
                <w:spacing w:val="-2"/>
              </w:rPr>
              <w:t>；用局部</w:t>
            </w:r>
            <w:r>
              <w:rPr/>
              <w:t xml:space="preserve">  </w:t>
            </w:r>
            <w:r>
              <w:rPr>
                <w:spacing w:val="-1"/>
              </w:rPr>
              <w:t>金属化法装饰纺织品入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D06Q1/04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9" w:hRule="atLeast"/>
        </w:trPr>
        <w:tc>
          <w:tcPr>
            <w:tcW w:w="96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142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45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C23F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4" w:right="5" w:firstLine="7"/>
              <w:spacing w:before="37" w:line="227" w:lineRule="auto"/>
              <w:rPr/>
            </w:pPr>
            <w:r>
              <w:rPr>
                <w:spacing w:val="-5"/>
              </w:rPr>
              <w:t>非机械方法去除表面上的金属材料（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电浸蚀法加</w:t>
            </w:r>
            <w:r>
              <w:rPr/>
              <w:t xml:space="preserve"> </w:t>
            </w:r>
            <w:r>
              <w:rPr>
                <w:spacing w:val="-1"/>
              </w:rPr>
              <w:t>工金属入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B23H</w:t>
            </w:r>
            <w:r>
              <w:rPr>
                <w:spacing w:val="-1"/>
              </w:rPr>
              <w:t>；火焰法清除表层金属材</w:t>
            </w:r>
            <w:r>
              <w:rPr>
                <w:spacing w:val="-2"/>
              </w:rPr>
              <w:t>料入</w:t>
            </w:r>
          </w:p>
          <w:p>
            <w:pPr>
              <w:pStyle w:val="TableText"/>
              <w:ind w:left="3"/>
              <w:spacing w:before="32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B23K7/00</w:t>
            </w:r>
            <w:r>
              <w:rPr>
                <w:spacing w:val="-1"/>
              </w:rPr>
              <w:t>；用激光束加工金属入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B23K26/00</w:t>
            </w:r>
            <w:r>
              <w:rPr>
                <w:spacing w:val="-1"/>
              </w:rPr>
              <w:t>）</w:t>
            </w:r>
          </w:p>
          <w:p>
            <w:pPr>
              <w:pStyle w:val="TableText"/>
              <w:ind w:left="17" w:right="5" w:firstLine="3"/>
              <w:spacing w:before="28" w:line="229" w:lineRule="auto"/>
              <w:rPr/>
            </w:pPr>
            <w:r>
              <w:rPr>
                <w:spacing w:val="-8"/>
              </w:rPr>
              <w:t>;</w:t>
            </w:r>
            <w:r>
              <w:rPr>
                <w:spacing w:val="75"/>
              </w:rPr>
              <w:t xml:space="preserve"> </w:t>
            </w:r>
            <w:r>
              <w:rPr>
                <w:spacing w:val="-8"/>
              </w:rPr>
              <w:t>金属材料的缓蚀；一般防积垢（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电解或电泳法</w:t>
            </w:r>
            <w:r>
              <w:rPr/>
              <w:t xml:space="preserve"> </w:t>
            </w:r>
            <w:r>
              <w:rPr>
                <w:spacing w:val="-3"/>
              </w:rPr>
              <w:t>处理金属表面或金属覆层入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C25D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C25F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7" w:firstLine="15"/>
              <w:spacing w:before="29" w:line="227" w:lineRule="auto"/>
              <w:rPr/>
            </w:pPr>
            <w:r>
              <w:rPr>
                <w:spacing w:val="-2"/>
              </w:rPr>
              <w:t>至少一种在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C23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大类中所列的方法及至少</w:t>
            </w:r>
            <w:r>
              <w:rPr>
                <w:spacing w:val="-3"/>
              </w:rPr>
              <w:t>一种在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C21D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C22F</w:t>
            </w:r>
            <w:r>
              <w:rPr>
                <w:spacing w:val="-3"/>
              </w:rPr>
              <w:t>小类或者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C25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3"/>
              </w:rPr>
              <w:t>大类中所列的方法的</w:t>
            </w:r>
            <w:r>
              <w:rPr/>
              <w:t xml:space="preserve"> </w:t>
            </w:r>
            <w:r>
              <w:rPr>
                <w:spacing w:val="-1"/>
              </w:rPr>
              <w:t>多步法金属材料表面处理〔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142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C25B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9" w:right="5" w:firstLine="14"/>
              <w:spacing w:before="38" w:line="22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生产化合物或非金属的电解工艺或电泳工艺；其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所用的设备（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阳极或阴极保护入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C23F13/00</w:t>
            </w:r>
            <w:r>
              <w:rPr>
                <w:spacing w:val="-6"/>
              </w:rPr>
              <w:t>）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/>
              <w:t xml:space="preserve">  </w:t>
            </w:r>
            <w:r>
              <w:rPr>
                <w:spacing w:val="-1"/>
              </w:rPr>
              <w:t>单晶生长入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C30B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142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C25C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28"/>
              <w:spacing w:before="38" w:line="227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电解法生产、回收或精炼金属的工艺；其所用的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设备（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阳极或阴极保护入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C23F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13/00</w:t>
            </w:r>
            <w:r>
              <w:rPr>
                <w:spacing w:val="-5"/>
              </w:rPr>
              <w:t>；单晶生长</w:t>
            </w:r>
            <w:r>
              <w:rPr/>
              <w:t xml:space="preserve"> </w:t>
            </w:r>
            <w:r>
              <w:rPr>
                <w:spacing w:val="-1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C30B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4" w:hRule="atLeast"/>
        </w:trPr>
        <w:tc>
          <w:tcPr>
            <w:tcW w:w="965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1427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C25D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hanging="2"/>
              <w:spacing w:before="38" w:line="231" w:lineRule="auto"/>
              <w:rPr/>
            </w:pPr>
            <w:r>
              <w:rPr>
                <w:spacing w:val="-4"/>
              </w:rPr>
              <w:t>覆层的电解或电泳生产工艺方法；电铸（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印刷电</w:t>
            </w:r>
            <w:r>
              <w:rPr/>
              <w:t xml:space="preserve"> </w:t>
            </w:r>
            <w:r>
              <w:rPr>
                <w:spacing w:val="-2"/>
              </w:rPr>
              <w:t>路的金属沉积法制造入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H05K3/18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2"/>
              </w:rPr>
              <w:t>）；工件的电</w:t>
            </w:r>
            <w:r>
              <w:rPr/>
              <w:t xml:space="preserve">  </w:t>
            </w:r>
            <w:r>
              <w:rPr>
                <w:spacing w:val="-4"/>
              </w:rPr>
              <w:t>解法接合；所用的装置（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阳极或阴极保护入</w:t>
            </w:r>
          </w:p>
          <w:p>
            <w:pPr>
              <w:pStyle w:val="TableText"/>
              <w:ind w:left="7"/>
              <w:spacing w:before="32" w:line="20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C23F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13/00</w:t>
            </w:r>
            <w:r>
              <w:rPr>
                <w:spacing w:val="-3"/>
              </w:rPr>
              <w:t>；单晶生长入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C30B</w:t>
            </w:r>
            <w:r>
              <w:rPr>
                <w:spacing w:val="-3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-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spacing w:val="-4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7" w:hRule="atLeast"/>
        </w:trPr>
        <w:tc>
          <w:tcPr>
            <w:tcW w:w="96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142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C30B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5"/>
              <w:spacing w:before="39" w:line="233" w:lineRule="auto"/>
              <w:rPr/>
            </w:pPr>
            <w:r>
              <w:rPr>
                <w:spacing w:val="-1"/>
              </w:rPr>
              <w:t>单晶生长（用超高压的，例如用于金刚石形成的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B01J3/06</w:t>
            </w:r>
            <w:r>
              <w:rPr>
                <w:spacing w:val="5"/>
              </w:rPr>
              <w:t>）；</w:t>
            </w:r>
            <w:r>
              <w:rPr>
                <w:spacing w:val="-1"/>
              </w:rPr>
              <w:t>共晶材料的定向凝固或共析材料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的定向分层；材料的区熔精炼（金属或合金的区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熔精炼入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C22B</w:t>
            </w:r>
            <w:r>
              <w:rPr>
                <w:spacing w:val="14"/>
              </w:rPr>
              <w:t>）；</w:t>
            </w:r>
            <w:r>
              <w:rPr>
                <w:spacing w:val="-2"/>
              </w:rPr>
              <w:t>具有一定结构的均匀多晶材</w:t>
            </w:r>
            <w:r>
              <w:rPr/>
              <w:t xml:space="preserve">  </w:t>
            </w:r>
            <w:r>
              <w:rPr>
                <w:spacing w:val="-1"/>
              </w:rPr>
              <w:t>料的制备（金属铸造，按同样工艺或装置的其他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物质铸造入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B22D</w:t>
            </w:r>
            <w:r>
              <w:rPr>
                <w:spacing w:val="-1"/>
              </w:rPr>
              <w:t>；塑料的加工入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B29</w:t>
            </w:r>
            <w:r>
              <w:rPr>
                <w:spacing w:val="-1"/>
              </w:rPr>
              <w:t>；改变金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40"/>
          <w:pgMar w:top="1430" w:right="1581" w:bottom="0" w:left="1741" w:header="0" w:footer="0" w:gutter="0"/>
        </w:sectPr>
        <w:rPr/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1247" w:hRule="atLeast"/>
        </w:trPr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9" w:type="dxa"/>
            <w:vAlign w:val="top"/>
          </w:tcPr>
          <w:p>
            <w:pPr>
              <w:pStyle w:val="TableText"/>
              <w:ind w:left="7" w:right="5" w:hanging="1"/>
              <w:spacing w:before="35" w:line="231" w:lineRule="auto"/>
              <w:jc w:val="both"/>
              <w:rPr/>
            </w:pPr>
            <w:r>
              <w:rPr>
                <w:spacing w:val="-3"/>
              </w:rPr>
              <w:t>属或合金的物理结构入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C21D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C22F</w:t>
            </w:r>
            <w:r>
              <w:rPr>
                <w:spacing w:val="11"/>
              </w:rPr>
              <w:t>）；</w:t>
            </w:r>
            <w:r>
              <w:rPr>
                <w:spacing w:val="-3"/>
              </w:rPr>
              <w:t>单晶或</w:t>
            </w:r>
            <w:r>
              <w:rPr/>
              <w:t xml:space="preserve"> </w:t>
            </w:r>
            <w:r>
              <w:rPr>
                <w:spacing w:val="-1"/>
              </w:rPr>
              <w:t>具有一定结构的均匀多晶材料；单晶或具有一定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结构的均匀多晶材料之后处理（用于半导体器件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或元件生产的入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H01L</w:t>
            </w:r>
            <w:r>
              <w:rPr>
                <w:spacing w:val="9"/>
              </w:rPr>
              <w:t>）；</w:t>
            </w:r>
            <w:r>
              <w:rPr>
                <w:spacing w:val="-2"/>
              </w:rPr>
              <w:t>其所用的装置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4" w:hRule="atLeast"/>
        </w:trPr>
        <w:tc>
          <w:tcPr>
            <w:tcW w:w="965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1427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D01D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7"/>
              <w:spacing w:before="38" w:line="230" w:lineRule="auto"/>
              <w:rPr/>
            </w:pPr>
            <w:r>
              <w:rPr>
                <w:spacing w:val="-1"/>
              </w:rPr>
              <w:t>制作化学长丝、线、纤维、鬃或带子的机械方法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或设备（金属线的制作或加工入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B21F</w:t>
            </w:r>
            <w:r>
              <w:rPr>
                <w:spacing w:val="-1"/>
              </w:rPr>
              <w:t>；软化的</w:t>
            </w:r>
            <w:r>
              <w:rPr/>
              <w:t xml:space="preserve">  </w:t>
            </w:r>
            <w:r>
              <w:rPr>
                <w:spacing w:val="-1"/>
              </w:rPr>
              <w:t>玻璃，矿物，或矿渣制成的纤维和长丝入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C03B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37/00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67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D01F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0" w:right="5" w:hanging="5"/>
              <w:spacing w:before="35" w:line="222" w:lineRule="auto"/>
              <w:rPr/>
            </w:pPr>
            <w:r>
              <w:rPr>
                <w:spacing w:val="-1"/>
              </w:rPr>
              <w:t>制作人造长丝，线，纤维，鬃或带子的化学特征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;</w:t>
            </w:r>
            <w:r>
              <w:rPr>
                <w:spacing w:val="81"/>
              </w:rPr>
              <w:t xml:space="preserve"> </w:t>
            </w:r>
            <w:r>
              <w:rPr>
                <w:spacing w:val="-3"/>
              </w:rPr>
              <w:t>专用于生产碳纤维的设备〔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7" w:hRule="atLeast"/>
        </w:trPr>
        <w:tc>
          <w:tcPr>
            <w:tcW w:w="96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142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D04H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5"/>
              <w:spacing w:before="35" w:line="215" w:lineRule="auto"/>
              <w:rPr/>
            </w:pPr>
            <w:r>
              <w:rPr>
                <w:spacing w:val="-4"/>
              </w:rPr>
              <w:t>制造纺织品，例如用纤维或长丝原料（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织造入</w:t>
            </w:r>
          </w:p>
          <w:p>
            <w:pPr>
              <w:pStyle w:val="TableText"/>
              <w:ind w:left="3"/>
              <w:spacing w:before="30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D03</w:t>
            </w:r>
            <w:r>
              <w:rPr>
                <w:spacing w:val="-1"/>
              </w:rPr>
              <w:t>；针织入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D04B</w:t>
            </w:r>
            <w:r>
              <w:rPr>
                <w:spacing w:val="-1"/>
              </w:rPr>
              <w:t>；编带入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D04C</w:t>
            </w:r>
            <w:r>
              <w:rPr>
                <w:spacing w:val="-1"/>
              </w:rPr>
              <w:t>；制网入</w:t>
            </w:r>
          </w:p>
          <w:p>
            <w:pPr>
              <w:pStyle w:val="TableText"/>
              <w:ind w:left="3" w:right="5"/>
              <w:spacing w:before="34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D04G</w:t>
            </w:r>
            <w:r>
              <w:rPr>
                <w:spacing w:val="-1"/>
              </w:rPr>
              <w:t>；缝纫入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D05B</w:t>
            </w:r>
            <w:r>
              <w:rPr>
                <w:spacing w:val="-1"/>
              </w:rPr>
              <w:t>；簇绒入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D05C</w:t>
            </w:r>
            <w:r>
              <w:rPr>
                <w:spacing w:val="-1"/>
              </w:rPr>
              <w:t>；非织造布</w:t>
            </w:r>
            <w:r>
              <w:rPr/>
              <w:t xml:space="preserve">  </w:t>
            </w:r>
            <w:r>
              <w:rPr>
                <w:spacing w:val="-2"/>
              </w:rPr>
              <w:t>整理入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D06</w:t>
            </w:r>
            <w:r>
              <w:rPr>
                <w:spacing w:val="15"/>
              </w:rPr>
              <w:t>）；</w:t>
            </w:r>
            <w:r>
              <w:rPr>
                <w:spacing w:val="-2"/>
              </w:rPr>
              <w:t>通过此类工艺或设备制造的织物</w:t>
            </w:r>
            <w:r>
              <w:rPr/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78"/>
              </w:rPr>
              <w:t xml:space="preserve"> </w:t>
            </w:r>
            <w:r>
              <w:rPr>
                <w:spacing w:val="-4"/>
              </w:rPr>
              <w:t>如毛毡、非织造布；棉絮；衬垫（有不同种类</w:t>
            </w:r>
            <w:r>
              <w:rPr/>
              <w:t xml:space="preserve"> </w:t>
            </w:r>
            <w:r>
              <w:rPr>
                <w:spacing w:val="-1"/>
              </w:rPr>
              <w:t>中间层或外层的，例如非织造布的，非织造布入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B32B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142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0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D06M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7" w:right="5" w:hanging="4"/>
              <w:spacing w:before="37" w:line="227" w:lineRule="auto"/>
              <w:rPr/>
            </w:pPr>
            <w:r>
              <w:rPr>
                <w:spacing w:val="-1"/>
              </w:rPr>
              <w:t>对纤维、纱、线、织物、羽毛或由这些材料制成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的纤维制品进行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D06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3"/>
              </w:rPr>
              <w:t>类内其他类目所不包括的</w:t>
            </w:r>
            <w:r>
              <w:rPr/>
              <w:t xml:space="preserve">  </w:t>
            </w:r>
            <w:r>
              <w:rPr>
                <w:spacing w:val="-10"/>
              </w:rPr>
              <w:t>处理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142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D06N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8" w:right="5" w:hanging="8"/>
              <w:spacing w:before="37" w:line="227" w:lineRule="auto"/>
              <w:jc w:val="both"/>
              <w:rPr/>
            </w:pPr>
            <w:r>
              <w:rPr>
                <w:spacing w:val="-1"/>
              </w:rPr>
              <w:t>墙壁、地面或类似物的覆盖材料，如由涂着一层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高分子材料的纤维网制成的油毡、油布、人造革</w:t>
            </w:r>
            <w:r>
              <w:rPr/>
              <w:t xml:space="preserve"> </w:t>
            </w:r>
            <w:r>
              <w:rPr>
                <w:spacing w:val="-2"/>
              </w:rPr>
              <w:t>、油毛毡；其他类不包括的柔性平幅材料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72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1427" w:type="dxa"/>
            <w:vAlign w:val="top"/>
          </w:tcPr>
          <w:p>
            <w:pPr>
              <w:ind w:left="426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D21C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1" w:right="5" w:hanging="7"/>
              <w:spacing w:before="37" w:line="221" w:lineRule="auto"/>
              <w:rPr/>
            </w:pPr>
            <w:r>
              <w:rPr>
                <w:spacing w:val="-1"/>
              </w:rPr>
              <w:t>从含纤维素原料中除去非纤维素物质生产纤维素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;</w:t>
            </w:r>
            <w:r>
              <w:rPr>
                <w:spacing w:val="80"/>
              </w:rPr>
              <w:t xml:space="preserve"> </w:t>
            </w:r>
            <w:r>
              <w:rPr>
                <w:spacing w:val="-8"/>
              </w:rPr>
              <w:t>制浆药液的再生；所需设备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4" w:hRule="atLeast"/>
        </w:trPr>
        <w:tc>
          <w:tcPr>
            <w:tcW w:w="96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1427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D21H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4"/>
              <w:spacing w:before="38" w:line="214" w:lineRule="auto"/>
              <w:rPr/>
            </w:pPr>
            <w:r>
              <w:rPr>
                <w:spacing w:val="-2"/>
              </w:rPr>
              <w:t>浆料或纸浆组合物；不包括在小类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D21C </w:t>
            </w:r>
            <w:r>
              <w:rPr>
                <w:spacing w:val="-2"/>
              </w:rPr>
              <w:t>、</w:t>
            </w:r>
          </w:p>
          <w:p>
            <w:pPr>
              <w:pStyle w:val="TableText"/>
              <w:ind w:left="21" w:right="38" w:hanging="18"/>
              <w:spacing w:before="33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D21D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-2"/>
              </w:rPr>
              <w:t>中的纸浆组合物的制备；纸的浸渍或涂布</w:t>
            </w:r>
            <w:r>
              <w:rPr/>
              <w:t xml:space="preserve"> </w:t>
            </w:r>
            <w:r>
              <w:rPr>
                <w:spacing w:val="-6"/>
              </w:rPr>
              <w:t>;</w:t>
            </w:r>
            <w:r>
              <w:rPr>
                <w:spacing w:val="77"/>
              </w:rPr>
              <w:t xml:space="preserve"> </w:t>
            </w:r>
            <w:r>
              <w:rPr>
                <w:spacing w:val="-6"/>
              </w:rPr>
              <w:t>不包括在大类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B31 </w:t>
            </w:r>
            <w:r>
              <w:rPr>
                <w:spacing w:val="-6"/>
              </w:rPr>
              <w:t>或小类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D21G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6"/>
              </w:rPr>
              <w:t>中的成品纸的</w:t>
            </w:r>
          </w:p>
          <w:p>
            <w:pPr>
              <w:pStyle w:val="TableText"/>
              <w:ind w:left="8"/>
              <w:spacing w:before="31" w:line="202" w:lineRule="auto"/>
              <w:rPr/>
            </w:pPr>
            <w:r>
              <w:rPr>
                <w:spacing w:val="-1"/>
              </w:rPr>
              <w:t>加工；其他类不包括的纸〔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72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1427" w:type="dxa"/>
            <w:vAlign w:val="top"/>
          </w:tcPr>
          <w:p>
            <w:pPr>
              <w:ind w:left="435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E01D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5" w:right="5"/>
              <w:spacing w:before="38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桥梁（在航站楼和飞机之间架设的供乘客上下飞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机用的桥入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B64F1/305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2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95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87" w:hRule="atLeast"/>
        </w:trPr>
        <w:tc>
          <w:tcPr>
            <w:tcW w:w="965" w:type="dxa"/>
            <w:vAlign w:val="top"/>
          </w:tcPr>
          <w:p>
            <w:pPr>
              <w:ind w:left="372"/>
              <w:spacing w:before="21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1427" w:type="dxa"/>
            <w:vAlign w:val="top"/>
          </w:tcPr>
          <w:p>
            <w:pPr>
              <w:ind w:left="439"/>
              <w:spacing w:before="21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E02B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1298" w:firstLine="3"/>
              <w:spacing w:before="3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水利工程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提升船舶入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E02C</w:t>
            </w:r>
            <w:r>
              <w:rPr>
                <w:spacing w:val="-1"/>
              </w:rPr>
              <w:t>；疏浚入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E02F)[2006.01]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77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72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1427" w:type="dxa"/>
            <w:vAlign w:val="top"/>
          </w:tcPr>
          <w:p>
            <w:pPr>
              <w:ind w:left="435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E02D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1" w:right="201" w:hanging="17"/>
              <w:spacing w:before="37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基础；挖方；填方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专用于水利工程的入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E02B)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;</w:t>
            </w:r>
            <w:r>
              <w:rPr>
                <w:spacing w:val="74"/>
              </w:rPr>
              <w:t xml:space="preserve"> </w:t>
            </w:r>
            <w:r>
              <w:rPr>
                <w:spacing w:val="-8"/>
              </w:rPr>
              <w:t>地下或水下结构物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[6]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142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43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E03B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2" w:right="5" w:hanging="11"/>
              <w:spacing w:before="39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取水、集水或配水的装置或方法（钻井，一般从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井里取出液体入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E21B</w:t>
            </w:r>
            <w:r>
              <w:rPr>
                <w:spacing w:val="-2"/>
              </w:rPr>
              <w:t>；一般管道系统入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F17D</w:t>
            </w:r>
          </w:p>
          <w:p>
            <w:pPr>
              <w:pStyle w:val="TableText"/>
              <w:ind w:left="64"/>
              <w:spacing w:before="29" w:line="202" w:lineRule="auto"/>
              <w:rPr/>
            </w:pPr>
            <w:r>
              <w:rPr/>
              <w:t>)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72"/>
              <w:spacing w:before="20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1427" w:type="dxa"/>
            <w:vAlign w:val="top"/>
          </w:tcPr>
          <w:p>
            <w:pPr>
              <w:ind w:left="454"/>
              <w:spacing w:before="20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E03F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8"/>
              <w:spacing w:before="166" w:line="217" w:lineRule="auto"/>
              <w:rPr/>
            </w:pPr>
            <w:r>
              <w:rPr>
                <w:spacing w:val="-3"/>
              </w:rPr>
              <w:t>下水道，污水井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142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43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E04B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" w:right="5" w:firstLine="19"/>
              <w:spacing w:before="38" w:line="22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一般建筑物构造；墙，例如，间壁墙；屋顶；楼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板；顶棚；建筑物的隔绝或其他防护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墙、楼板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、或顶棚上的开口的边沿构造入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E06B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1/00)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40"/>
          <w:pgMar w:top="1430" w:right="1581" w:bottom="0" w:left="1741" w:header="0" w:footer="0" w:gutter="0"/>
        </w:sectPr>
        <w:rPr/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1558" w:hRule="atLeast"/>
        </w:trPr>
        <w:tc>
          <w:tcPr>
            <w:tcW w:w="96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142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3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E04C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120" w:firstLine="11"/>
              <w:spacing w:before="40" w:line="232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结构构件；建筑材料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桥梁用的入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E01D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；专门</w:t>
            </w:r>
            <w:r>
              <w:rPr/>
              <w:t xml:space="preserve"> </w:t>
            </w:r>
            <w:r>
              <w:rPr>
                <w:spacing w:val="-1"/>
              </w:rPr>
              <w:t>设计作隔绝或其他防护用途的入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E04B</w:t>
            </w:r>
            <w:r>
              <w:rPr>
                <w:spacing w:val="-1"/>
              </w:rPr>
              <w:t>；辅助建</w:t>
            </w:r>
            <w:r>
              <w:rPr/>
              <w:t xml:space="preserve"> </w:t>
            </w:r>
            <w:r>
              <w:rPr>
                <w:spacing w:val="-1"/>
              </w:rPr>
              <w:t>筑构件入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E04G</w:t>
            </w:r>
            <w:r>
              <w:rPr>
                <w:spacing w:val="-1"/>
              </w:rPr>
              <w:t>；采矿用的入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E21</w:t>
            </w:r>
            <w:r>
              <w:rPr>
                <w:spacing w:val="-1"/>
              </w:rPr>
              <w:t>；隧道用的入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E21D</w:t>
            </w:r>
            <w:r>
              <w:rPr>
                <w:spacing w:val="-1"/>
              </w:rPr>
              <w:t>；具有除建筑工程以外更广泛用途的结构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构件入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F16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3"/>
              </w:rPr>
              <w:t>，特别是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F16S)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67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1427" w:type="dxa"/>
            <w:vAlign w:val="top"/>
          </w:tcPr>
          <w:p>
            <w:pPr>
              <w:ind w:left="435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E04D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8" w:right="165" w:hanging="6"/>
              <w:spacing w:before="33" w:line="22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屋面覆盖层；天窗；檐槽；屋面施工工具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用灰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泥或其他多孔材料作外墙的面层入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E04F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/00)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67"/>
              <w:spacing w:before="2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1427" w:type="dxa"/>
            <w:vAlign w:val="top"/>
          </w:tcPr>
          <w:p>
            <w:pPr>
              <w:ind w:left="454"/>
              <w:spacing w:before="2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E04F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9" w:right="165" w:hanging="3"/>
              <w:spacing w:before="32" w:line="22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建筑物的装修工程，例如，楼梯，楼面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窗、门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E06B)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142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3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E04H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0" w:right="5" w:firstLine="5"/>
              <w:spacing w:before="33" w:line="228" w:lineRule="auto"/>
              <w:rPr/>
            </w:pPr>
            <w:r>
              <w:rPr>
                <w:spacing w:val="-1"/>
              </w:rPr>
              <w:t>专门用途的建筑物或类似的构筑物；游泳或喷水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浴槽或池；桅杆；围栏；一般帐篷或天篷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基础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E02D)</w:t>
            </w:r>
            <w:r>
              <w:rPr>
                <w:spacing w:val="-2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67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1427" w:type="dxa"/>
            <w:vAlign w:val="top"/>
          </w:tcPr>
          <w:p>
            <w:pPr>
              <w:ind w:left="454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E21F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7" w:right="5" w:hanging="15"/>
              <w:spacing w:before="35" w:line="222" w:lineRule="auto"/>
              <w:rPr/>
            </w:pPr>
            <w:r>
              <w:rPr>
                <w:spacing w:val="-1"/>
              </w:rPr>
              <w:t>矿井或隧道中或其自身的安全装置，运输、充填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、救护、通风或排水〔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 </w:t>
            </w:r>
            <w:r>
              <w:rPr>
                <w:spacing w:val="-3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14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F01D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0" w:right="5" w:firstLine="11"/>
              <w:spacing w:before="37" w:line="227" w:lineRule="auto"/>
              <w:jc w:val="both"/>
              <w:rPr/>
            </w:pPr>
            <w:r>
              <w:rPr>
                <w:spacing w:val="-2"/>
              </w:rPr>
              <w:t>非变容式机器或发动机，如汽轮机（燃烧发动机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F02</w:t>
            </w:r>
            <w:r>
              <w:rPr>
                <w:spacing w:val="-2"/>
              </w:rPr>
              <w:t>；流体机械或发动机入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F03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F04</w:t>
            </w:r>
            <w:r>
              <w:rPr>
                <w:spacing w:val="-3"/>
              </w:rPr>
              <w:t>；非变容</w:t>
            </w:r>
            <w:r>
              <w:rPr/>
              <w:t xml:space="preserve"> </w:t>
            </w:r>
            <w:r>
              <w:rPr>
                <w:spacing w:val="-2"/>
              </w:rPr>
              <w:t>式泵入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F04D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4" w:hRule="atLeast"/>
        </w:trPr>
        <w:tc>
          <w:tcPr>
            <w:tcW w:w="965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1427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F01K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9" w:right="5" w:firstLine="3"/>
              <w:spacing w:before="35" w:line="231" w:lineRule="auto"/>
              <w:rPr/>
            </w:pPr>
            <w:r>
              <w:rPr>
                <w:spacing w:val="-1"/>
              </w:rPr>
              <w:t>蒸汽机装置；贮汽器；不包含在其他类目中的发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动机装置；应用特殊工作流体或循环的发动机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燃气轮机或喷射推进装置入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F02</w:t>
            </w:r>
            <w:r>
              <w:rPr>
                <w:spacing w:val="-1"/>
              </w:rPr>
              <w:t>；蒸汽发生入</w:t>
            </w:r>
          </w:p>
          <w:p>
            <w:pPr>
              <w:pStyle w:val="TableText"/>
              <w:ind w:left="2"/>
              <w:spacing w:before="33" w:line="20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F22</w:t>
            </w:r>
            <w:r>
              <w:rPr>
                <w:spacing w:val="-1"/>
              </w:rPr>
              <w:t>；核动力装置，及其发动机装置入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G21D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7" w:hRule="atLeast"/>
        </w:trPr>
        <w:tc>
          <w:tcPr>
            <w:tcW w:w="96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142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F01N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" w:right="5" w:firstLine="20"/>
              <w:spacing w:before="35" w:line="23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一般机器或发动机的气流消音器或排气装置；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内</w:t>
            </w:r>
            <w:r>
              <w:rPr/>
              <w:t xml:space="preserve"> </w:t>
            </w:r>
            <w:r>
              <w:rPr>
                <w:spacing w:val="-1"/>
              </w:rPr>
              <w:t>燃机的气流消音器或排气装置（与车辆中的推进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装置的排气相关的装置入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B60K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13/00</w:t>
            </w:r>
            <w:r>
              <w:rPr>
                <w:spacing w:val="-2"/>
              </w:rPr>
              <w:t>；燃烧空</w:t>
            </w:r>
            <w:r>
              <w:rPr/>
              <w:t xml:space="preserve">  </w:t>
            </w:r>
            <w:r>
              <w:rPr>
                <w:spacing w:val="-1"/>
              </w:rPr>
              <w:t>气进气消音器，专门适用于或装在内燃机中的入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F02M35/00</w:t>
            </w:r>
            <w:r>
              <w:rPr>
                <w:spacing w:val="-1"/>
              </w:rPr>
              <w:t>；一般的噪声防止或衰减入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G10K</w:t>
            </w:r>
          </w:p>
          <w:p>
            <w:pPr>
              <w:pStyle w:val="TableText"/>
              <w:ind w:left="27"/>
              <w:spacing w:before="30" w:line="20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11/16</w:t>
            </w:r>
            <w:r>
              <w:rPr>
                <w:spacing w:val="-5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142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F02B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0" w:right="5" w:firstLine="11"/>
              <w:spacing w:before="38" w:line="227" w:lineRule="auto"/>
              <w:rPr/>
            </w:pPr>
            <w:r>
              <w:rPr>
                <w:spacing w:val="-2"/>
              </w:rPr>
              <w:t>活塞式内燃机；一般燃烧发动机（燃气轮机装置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F02C</w:t>
            </w:r>
            <w:r>
              <w:rPr>
                <w:spacing w:val="-1"/>
              </w:rPr>
              <w:t>；热气或燃烧产物的变容式发动机装置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F02G</w:t>
            </w:r>
            <w:r>
              <w:rPr>
                <w:spacing w:val="-3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67"/>
              <w:spacing w:before="2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F03D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9"/>
              <w:spacing w:before="164" w:line="217" w:lineRule="auto"/>
              <w:rPr/>
            </w:pPr>
            <w:r>
              <w:rPr>
                <w:spacing w:val="-3"/>
              </w:rPr>
              <w:t>风力发动机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4" w:hRule="atLeast"/>
        </w:trPr>
        <w:tc>
          <w:tcPr>
            <w:tcW w:w="965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1427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F04B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9" w:right="5" w:firstLine="4"/>
              <w:spacing w:before="38" w:line="230" w:lineRule="auto"/>
              <w:jc w:val="both"/>
              <w:rPr/>
            </w:pPr>
            <w:r>
              <w:rPr>
                <w:spacing w:val="-1"/>
              </w:rPr>
              <w:t>液体变容式机械；泵（旋转活塞式或摆动活塞式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液体机械或泵入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F04C</w:t>
            </w:r>
            <w:r>
              <w:rPr>
                <w:spacing w:val="-1"/>
              </w:rPr>
              <w:t>；非变容式泵入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F04D</w:t>
            </w:r>
            <w:r>
              <w:rPr>
                <w:spacing w:val="-1"/>
              </w:rPr>
              <w:t>；通</w:t>
            </w:r>
            <w:r>
              <w:rPr/>
              <w:t xml:space="preserve"> </w:t>
            </w:r>
            <w:r>
              <w:rPr>
                <w:spacing w:val="-1"/>
              </w:rPr>
              <w:t>过其他流体直接接触或利用被泵送流体的惯性的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流体泵送入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F04F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2" w:hRule="atLeast"/>
        </w:trPr>
        <w:tc>
          <w:tcPr>
            <w:tcW w:w="96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142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F04C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1" w:right="5" w:hanging="13"/>
              <w:spacing w:before="36" w:line="227" w:lineRule="auto"/>
              <w:rPr/>
            </w:pPr>
            <w:r>
              <w:rPr>
                <w:spacing w:val="-1"/>
              </w:rPr>
              <w:t>旋转活塞或摆动活塞的液体变容式机械（液体驱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动的发动机入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F03C</w:t>
            </w:r>
            <w:r>
              <w:rPr>
                <w:spacing w:val="5"/>
              </w:rPr>
              <w:t>）；</w:t>
            </w:r>
            <w:r>
              <w:rPr>
                <w:spacing w:val="-2"/>
              </w:rPr>
              <w:t>旋转活塞或摆动活塞的</w:t>
            </w:r>
            <w:r>
              <w:rPr/>
              <w:t xml:space="preserve">  </w:t>
            </w:r>
            <w:r>
              <w:rPr>
                <w:spacing w:val="-2"/>
              </w:rPr>
              <w:t>变容式泵（发动机燃料喷射泵入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F02M</w:t>
            </w:r>
            <w:r>
              <w:rPr>
                <w:spacing w:val="-2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F04D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8" w:right="79" w:firstLine="2"/>
              <w:spacing w:before="38" w:line="221" w:lineRule="auto"/>
              <w:rPr/>
            </w:pPr>
            <w:r>
              <w:rPr>
                <w:spacing w:val="-2"/>
              </w:rPr>
              <w:t>非变容式泵（发动机燃料喷射泵入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F02M</w:t>
            </w:r>
            <w:r>
              <w:rPr>
                <w:spacing w:val="-2"/>
              </w:rPr>
              <w:t>；离子</w:t>
            </w:r>
            <w:r>
              <w:rPr/>
              <w:t xml:space="preserve"> </w:t>
            </w:r>
            <w:r>
              <w:rPr>
                <w:spacing w:val="-1"/>
              </w:rPr>
              <w:t>泵入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H01J41/12</w:t>
            </w:r>
            <w:r>
              <w:rPr>
                <w:spacing w:val="-1"/>
              </w:rPr>
              <w:t>；电动泵入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H02K44/02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142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F16B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" w:right="5" w:firstLine="23"/>
              <w:spacing w:before="38" w:line="227" w:lineRule="auto"/>
              <w:jc w:val="both"/>
              <w:rPr/>
            </w:pPr>
            <w:r>
              <w:rPr>
                <w:spacing w:val="-2"/>
              </w:rPr>
              <w:t>紧固或固定构件或机器零件用的器件，如钉、螺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栓、簧环、夹、卡箍或楔；连接件或连接（用于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传送旋转运动的联轴器入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F16D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40"/>
          <w:pgMar w:top="1430" w:right="1581" w:bottom="0" w:left="1741" w:header="0" w:footer="0" w:gutter="0"/>
        </w:sectPr>
        <w:rPr/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569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1427" w:type="dxa"/>
            <w:vAlign w:val="top"/>
          </w:tcPr>
          <w:p>
            <w:pPr>
              <w:ind w:left="460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F16F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8"/>
              <w:spacing w:before="165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弹簧；减震器；减振装置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64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F16H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"/>
              <w:spacing w:before="161" w:line="218" w:lineRule="auto"/>
              <w:rPr/>
            </w:pPr>
            <w:r>
              <w:rPr>
                <w:spacing w:val="-1"/>
              </w:rPr>
              <w:t>传动装置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62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F16K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9"/>
              <w:spacing w:before="161" w:line="217" w:lineRule="auto"/>
              <w:rPr/>
            </w:pPr>
            <w:r>
              <w:rPr>
                <w:spacing w:val="-2"/>
              </w:rPr>
              <w:t>阀；龙头；旋塞；致动浮子；通风或充气装置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61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142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F21V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1" w:right="5" w:firstLine="14"/>
              <w:spacing w:before="33" w:line="228" w:lineRule="auto"/>
              <w:jc w:val="both"/>
              <w:rPr/>
            </w:pPr>
            <w:r>
              <w:rPr>
                <w:spacing w:val="-2"/>
              </w:rPr>
              <w:t>照明装置或其系统的功能特征或零部件；不包含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在其他类目中的照明装置和其他物品的结构组合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物〔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7</w:t>
            </w:r>
            <w:r>
              <w:rPr>
                <w:spacing w:val="-8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6" w:hRule="atLeast"/>
        </w:trPr>
        <w:tc>
          <w:tcPr>
            <w:tcW w:w="96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142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F22B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9" w:right="5" w:hanging="6"/>
              <w:spacing w:before="35" w:line="227" w:lineRule="auto"/>
              <w:rPr/>
            </w:pPr>
            <w:r>
              <w:rPr>
                <w:spacing w:val="-5"/>
              </w:rPr>
              <w:t>蒸汽的发生方法；蒸汽锅炉（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以原动机为主的蒸</w:t>
            </w:r>
            <w:r>
              <w:rPr/>
              <w:t xml:space="preserve"> </w:t>
            </w:r>
            <w:r>
              <w:rPr>
                <w:spacing w:val="-2"/>
              </w:rPr>
              <w:t>汽机装置入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F01K</w:t>
            </w:r>
            <w:r>
              <w:rPr>
                <w:spacing w:val="-2"/>
              </w:rPr>
              <w:t>；燃烧生成物或剩渣的清除，</w:t>
            </w:r>
          </w:p>
          <w:p>
            <w:pPr>
              <w:pStyle w:val="TableText"/>
              <w:ind w:left="7" w:right="12" w:hanging="3"/>
              <w:spacing w:before="32" w:line="231" w:lineRule="auto"/>
              <w:rPr/>
            </w:pPr>
            <w:r>
              <w:rPr>
                <w:spacing w:val="-1"/>
              </w:rPr>
              <w:t>例如锅炉管燃烧沾污表面的清洗入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F23J3/00</w:t>
            </w:r>
            <w:r>
              <w:rPr>
                <w:spacing w:val="-1"/>
              </w:rPr>
              <w:t>；家</w:t>
            </w:r>
            <w:r>
              <w:rPr/>
              <w:t xml:space="preserve"> </w:t>
            </w:r>
            <w:r>
              <w:rPr>
                <w:spacing w:val="-1"/>
              </w:rPr>
              <w:t>用蒸汽的集中供热系统入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F24D</w:t>
            </w:r>
            <w:r>
              <w:rPr>
                <w:spacing w:val="-1"/>
              </w:rPr>
              <w:t>；一般热交换或</w:t>
            </w:r>
            <w:r>
              <w:rPr/>
              <w:t xml:space="preserve">  </w:t>
            </w:r>
            <w:r>
              <w:rPr>
                <w:spacing w:val="-1"/>
              </w:rPr>
              <w:t>热传递入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F28</w:t>
            </w:r>
            <w:r>
              <w:rPr>
                <w:spacing w:val="-1"/>
              </w:rPr>
              <w:t>；核反应堆堆心中蒸气的发生入</w:t>
            </w:r>
          </w:p>
          <w:p>
            <w:pPr>
              <w:pStyle w:val="TableText"/>
              <w:ind w:left="7"/>
              <w:spacing w:before="31" w:line="20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G21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3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142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F22D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9"/>
              <w:spacing w:before="38" w:line="227" w:lineRule="auto"/>
              <w:jc w:val="both"/>
              <w:rPr/>
            </w:pPr>
            <w:r>
              <w:rPr>
                <w:spacing w:val="-1"/>
              </w:rPr>
              <w:t>预热或蓄预热；用于蒸汽发生的给水；用于蒸汽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发生的补充水；用于蒸汽发生的水位控制；促进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蒸汽锅炉内的水循环的辅助装置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96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142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F23B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firstLine="9"/>
              <w:spacing w:before="39" w:line="23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只用固体燃料的燃烧方法或设备（用于燃烧室温</w:t>
            </w:r>
            <w:r>
              <w:rPr/>
              <w:t xml:space="preserve"> </w:t>
            </w:r>
            <w:r>
              <w:rPr>
                <w:spacing w:val="-1"/>
              </w:rPr>
              <w:t>下是固体，但以融化状态燃烧的燃料的燃烧，如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蜡烛蜡入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11C5/00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F23C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F23D</w:t>
            </w:r>
            <w:r>
              <w:rPr>
                <w:spacing w:val="-4"/>
              </w:rPr>
              <w:t>；使用悬浮</w:t>
            </w:r>
            <w:r>
              <w:rPr/>
              <w:t xml:space="preserve">  </w:t>
            </w:r>
            <w:r>
              <w:rPr>
                <w:spacing w:val="-3"/>
              </w:rPr>
              <w:t>在空气中的固体燃料的入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F23C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F23D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1/00</w:t>
            </w:r>
            <w:r>
              <w:rPr>
                <w:spacing w:val="-4"/>
              </w:rPr>
              <w:t>；使</w:t>
            </w:r>
            <w:r>
              <w:rPr/>
              <w:t xml:space="preserve"> </w:t>
            </w:r>
            <w:r>
              <w:rPr>
                <w:spacing w:val="-3"/>
              </w:rPr>
              <w:t>用悬浮在液体中的固体燃料入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F23C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F23D</w:t>
            </w:r>
          </w:p>
          <w:p>
            <w:pPr>
              <w:pStyle w:val="TableText"/>
              <w:ind w:left="19" w:right="180" w:firstLine="7"/>
              <w:spacing w:before="33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11/00</w:t>
            </w:r>
            <w:r>
              <w:rPr>
                <w:spacing w:val="-2"/>
              </w:rPr>
              <w:t>；同时或交替使用固体和流体燃料或悬浮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于空气中的固体燃料的入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F23C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F23D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17/00</w:t>
            </w:r>
            <w:r>
              <w:rPr>
                <w:spacing w:val="-4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F23D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9"/>
              <w:spacing w:before="164" w:line="218" w:lineRule="auto"/>
              <w:rPr/>
            </w:pPr>
            <w:r>
              <w:rPr>
                <w:spacing w:val="-4"/>
              </w:rPr>
              <w:t>燃烧器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F23G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5"/>
              <w:spacing w:before="163" w:line="215" w:lineRule="auto"/>
              <w:rPr/>
            </w:pPr>
            <w:r>
              <w:rPr>
                <w:spacing w:val="-2"/>
              </w:rPr>
              <w:t>焚化炉；废物或低品位燃料的焚毁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142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7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F23J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9"/>
              <w:spacing w:before="35" w:line="216" w:lineRule="auto"/>
              <w:rPr/>
            </w:pPr>
            <w:r>
              <w:rPr>
                <w:spacing w:val="-1"/>
              </w:rPr>
              <w:t>燃烧生成物或燃烧余渣的清除或处理；烟道（处</w:t>
            </w:r>
          </w:p>
          <w:p>
            <w:pPr>
              <w:pStyle w:val="TableText"/>
              <w:ind w:left="2" w:right="485" w:firstLine="8"/>
              <w:spacing w:before="32" w:line="221" w:lineRule="auto"/>
              <w:rPr/>
            </w:pPr>
            <w:r>
              <w:rPr>
                <w:spacing w:val="-1"/>
              </w:rPr>
              <w:t>理烟或废气的燃烧设备，例如处理排气的入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F23G7/06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F23K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0" w:right="5" w:hanging="1"/>
              <w:spacing w:before="37" w:line="221" w:lineRule="auto"/>
              <w:rPr/>
            </w:pPr>
            <w:r>
              <w:rPr>
                <w:spacing w:val="-1"/>
              </w:rPr>
              <w:t>燃烧设备的燃料供应（专门适用于流化床燃烧设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备的燃料供应入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F23C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10/22</w:t>
            </w:r>
            <w:r>
              <w:rPr>
                <w:spacing w:val="-3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5" w:hRule="atLeast"/>
        </w:trPr>
        <w:tc>
          <w:tcPr>
            <w:tcW w:w="96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142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6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F24F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4" w:right="5" w:firstLine="12"/>
              <w:spacing w:before="38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空气调节；空气增湿；通风；空气流作为屏蔽的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应用（从尘、烟产生区消除尘、烟入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B08B</w:t>
            </w:r>
          </w:p>
          <w:p>
            <w:pPr>
              <w:pStyle w:val="TableText"/>
              <w:ind w:left="27" w:right="80"/>
              <w:spacing w:before="29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15/00</w:t>
            </w:r>
            <w:r>
              <w:rPr>
                <w:spacing w:val="-2"/>
              </w:rPr>
              <w:t>；从建筑物中排除废气的竖向管道入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E04F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17/02</w:t>
            </w:r>
            <w:r>
              <w:rPr>
                <w:spacing w:val="-2"/>
              </w:rPr>
              <w:t>；烟囱或通风井顶部，烟道末端入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F23L</w:t>
            </w:r>
          </w:p>
          <w:p>
            <w:pPr>
              <w:pStyle w:val="TableText"/>
              <w:ind w:left="27"/>
              <w:spacing w:before="29" w:line="20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17/02</w:t>
            </w:r>
            <w:r>
              <w:rPr>
                <w:spacing w:val="-5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F24H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64" w:firstLine="18"/>
              <w:spacing w:before="40" w:line="220" w:lineRule="auto"/>
              <w:rPr/>
            </w:pPr>
            <w:r>
              <w:rPr>
                <w:spacing w:val="-4"/>
              </w:rPr>
              <w:t>一般有热发生装置，例如热泵，的流体加热器，</w:t>
            </w:r>
            <w:r>
              <w:rPr/>
              <w:t xml:space="preserve"> </w:t>
            </w:r>
            <w:r>
              <w:rPr>
                <w:spacing w:val="-1"/>
              </w:rPr>
              <w:t>例如水或空气的加热器（蒸汽发生入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F22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1427" w:type="dxa"/>
            <w:vAlign w:val="top"/>
          </w:tcPr>
          <w:p>
            <w:pPr>
              <w:ind w:left="460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F24S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8"/>
              <w:spacing w:before="37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太阳能热收集器；太阳能热系统（用于从太阳能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产生机械能的入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F03G 6/00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[2018.01]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40"/>
          <w:pgMar w:top="1430" w:right="1581" w:bottom="0" w:left="1741" w:header="0" w:footer="0" w:gutter="0"/>
        </w:sectPr>
        <w:rPr/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625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1427" w:type="dxa"/>
            <w:vAlign w:val="top"/>
          </w:tcPr>
          <w:p>
            <w:pPr>
              <w:ind w:left="445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F25B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8" w:right="5" w:hanging="3"/>
              <w:spacing w:before="37" w:line="222" w:lineRule="auto"/>
              <w:rPr/>
            </w:pPr>
            <w:r>
              <w:rPr>
                <w:spacing w:val="-1"/>
              </w:rPr>
              <w:t>制冷机，制冷设备或系统；加热和制冷的联合系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统；热泵系统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1" w:hRule="atLeast"/>
        </w:trPr>
        <w:tc>
          <w:tcPr>
            <w:tcW w:w="96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14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F25D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" w:firstLine="3"/>
              <w:spacing w:before="31" w:line="237" w:lineRule="auto"/>
              <w:rPr/>
            </w:pPr>
            <w:r>
              <w:rPr>
                <w:spacing w:val="-1"/>
              </w:rPr>
              <w:t>其他相关子类目不包括的冰箱、冷库、冰柜、冷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冻设备（冷藏陈列柜入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A47F3/04</w:t>
            </w:r>
            <w:r>
              <w:rPr>
                <w:spacing w:val="-1"/>
              </w:rPr>
              <w:t>；家用绝热容</w:t>
            </w:r>
            <w:r>
              <w:rPr/>
              <w:t xml:space="preserve">  </w:t>
            </w:r>
            <w:r>
              <w:rPr>
                <w:spacing w:val="-3"/>
              </w:rPr>
              <w:t>器入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A47J41/00</w:t>
            </w:r>
            <w:r>
              <w:rPr>
                <w:spacing w:val="-3"/>
              </w:rPr>
              <w:t>；冷藏车见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B60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3"/>
              </w:rPr>
              <w:t>至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B64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3"/>
              </w:rPr>
              <w:t>类的适当</w:t>
            </w:r>
            <w:r>
              <w:rPr/>
              <w:t xml:space="preserve"> </w:t>
            </w:r>
            <w:r>
              <w:rPr>
                <w:spacing w:val="-1"/>
              </w:rPr>
              <w:t>小类；一般隔热容器入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B65D81/38</w:t>
            </w:r>
            <w:r>
              <w:rPr>
                <w:spacing w:val="-1"/>
              </w:rPr>
              <w:t>；热传导、热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交换或热贮存材料，即制冷剂，或通过化学反应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而不是燃烧产生热或冷的材料入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C09K5/00</w:t>
            </w:r>
            <w:r>
              <w:rPr>
                <w:spacing w:val="-1"/>
              </w:rPr>
              <w:t>；用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于液化或固化气体的隔热容器入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F17C</w:t>
            </w:r>
            <w:r>
              <w:rPr>
                <w:spacing w:val="-1"/>
              </w:rPr>
              <w:t>；空气调</w:t>
            </w:r>
            <w:r>
              <w:rPr/>
              <w:t xml:space="preserve">  </w:t>
            </w:r>
            <w:r>
              <w:rPr>
                <w:spacing w:val="-1"/>
              </w:rPr>
              <w:t>节或空气增湿入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F24F</w:t>
            </w:r>
            <w:r>
              <w:rPr>
                <w:spacing w:val="-1"/>
              </w:rPr>
              <w:t>；制冷机器、装置或系统</w:t>
            </w:r>
            <w:r>
              <w:rPr/>
              <w:t xml:space="preserve">  </w:t>
            </w:r>
            <w:r>
              <w:rPr>
                <w:spacing w:val="-1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F25B</w:t>
            </w:r>
            <w:r>
              <w:rPr>
                <w:spacing w:val="-1"/>
              </w:rPr>
              <w:t>；仪器或类似装置的无冻结的冷却入</w:t>
            </w:r>
          </w:p>
          <w:p>
            <w:pPr>
              <w:pStyle w:val="TableText"/>
              <w:ind w:left="7"/>
              <w:spacing w:before="30" w:line="20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G12B</w:t>
            </w:r>
            <w:r>
              <w:rPr>
                <w:spacing w:val="-1"/>
              </w:rPr>
              <w:t>；发动机或泵的冷却见有关类）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3" w:hRule="atLeast"/>
        </w:trPr>
        <w:tc>
          <w:tcPr>
            <w:tcW w:w="9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142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F26B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6" w:right="5" w:firstLine="7"/>
              <w:spacing w:before="37" w:line="23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从固体材料或制品中消除液体的干燥（联合收割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机的干燥装置入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A01D41/133</w:t>
            </w:r>
            <w:r>
              <w:rPr>
                <w:spacing w:val="-1"/>
              </w:rPr>
              <w:t>；干燥果实或疏菜</w:t>
            </w:r>
            <w:r>
              <w:rPr/>
              <w:t xml:space="preserve">  </w:t>
            </w:r>
            <w:r>
              <w:rPr>
                <w:spacing w:val="-1"/>
              </w:rPr>
              <w:t>用的框架入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A01F25/12</w:t>
            </w:r>
            <w:r>
              <w:rPr>
                <w:spacing w:val="-1"/>
              </w:rPr>
              <w:t>；干燥食品入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A23</w:t>
            </w:r>
            <w:r>
              <w:rPr>
                <w:spacing w:val="-1"/>
              </w:rPr>
              <w:t>；干燥</w:t>
            </w:r>
            <w:r>
              <w:rPr/>
              <w:t xml:space="preserve"> </w:t>
            </w:r>
            <w:r>
              <w:rPr>
                <w:spacing w:val="-1"/>
              </w:rPr>
              <w:t>头发入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A45D20/00</w:t>
            </w:r>
            <w:r>
              <w:rPr>
                <w:spacing w:val="-1"/>
              </w:rPr>
              <w:t>；干燥身体的器具入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A47K</w:t>
            </w:r>
          </w:p>
          <w:p>
            <w:pPr>
              <w:pStyle w:val="TableText"/>
              <w:ind w:left="10" w:right="38" w:firstLine="16"/>
              <w:spacing w:before="32" w:line="23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10/00</w:t>
            </w:r>
            <w:r>
              <w:rPr>
                <w:spacing w:val="-2"/>
              </w:rPr>
              <w:t>；干燥家庭物品入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A47L</w:t>
            </w:r>
            <w:r>
              <w:rPr>
                <w:spacing w:val="-2"/>
              </w:rPr>
              <w:t>；干燥气体或蒸汽</w:t>
            </w:r>
            <w:r>
              <w:rPr/>
              <w:t xml:space="preserve"> </w:t>
            </w:r>
            <w:r>
              <w:rPr>
                <w:spacing w:val="-1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B01D</w:t>
            </w:r>
            <w:r>
              <w:rPr>
                <w:spacing w:val="-1"/>
              </w:rPr>
              <w:t>；脱水或类似的从固体分离出液体的化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学或物理方法入</w:t>
            </w:r>
          </w:p>
          <w:p>
            <w:pPr>
              <w:pStyle w:val="TableText"/>
              <w:ind w:left="3"/>
              <w:spacing w:before="31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B01D43/00</w:t>
            </w:r>
            <w:r>
              <w:rPr>
                <w:spacing w:val="-1"/>
              </w:rPr>
              <w:t>；离心设备入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B04</w:t>
            </w:r>
            <w:r>
              <w:rPr>
                <w:spacing w:val="-1"/>
              </w:rPr>
              <w:t>；干燥陶瓷器入</w:t>
            </w:r>
          </w:p>
          <w:p>
            <w:pPr>
              <w:pStyle w:val="TableText"/>
              <w:ind w:left="7" w:right="64"/>
              <w:spacing w:before="31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C04B33/30</w:t>
            </w:r>
            <w:r>
              <w:rPr>
                <w:spacing w:val="-1"/>
              </w:rPr>
              <w:t>；与其他处理方式结合的干燥纱线或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纤维入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D06C</w:t>
            </w:r>
            <w:r>
              <w:rPr>
                <w:spacing w:val="-1"/>
              </w:rPr>
              <w:t>；没有加热或正向空气循环的洗衣</w:t>
            </w:r>
            <w:r>
              <w:rPr/>
              <w:t xml:space="preserve"> </w:t>
            </w:r>
            <w:r>
              <w:rPr>
                <w:spacing w:val="-4"/>
              </w:rPr>
              <w:t>用干燥框架，家用洗衣干燥机或旋转式脱水机，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拧干或热压洗衣入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D06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142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F27B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15"/>
              <w:spacing w:before="34" w:line="228" w:lineRule="auto"/>
              <w:rPr/>
            </w:pPr>
            <w:r>
              <w:rPr>
                <w:spacing w:val="-2"/>
              </w:rPr>
              <w:t>一般馏炉、窑、烘烤炉或蒸馏炉；开式烧结设备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或类似设备（燃烧设备入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F23</w:t>
            </w:r>
            <w:r>
              <w:rPr>
                <w:spacing w:val="-1"/>
              </w:rPr>
              <w:t>；电加热入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H05B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/>
              <w:t>)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14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F27D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3"/>
              <w:spacing w:before="35" w:line="216" w:lineRule="auto"/>
              <w:rPr/>
            </w:pPr>
            <w:r>
              <w:rPr>
                <w:spacing w:val="-2"/>
              </w:rPr>
              <w:t>一种以上的炉通用的炉、窑、烘烤炉或蒸馏炉的</w:t>
            </w:r>
          </w:p>
          <w:p>
            <w:pPr>
              <w:pStyle w:val="TableText"/>
              <w:ind w:left="3" w:right="533" w:firstLine="4"/>
              <w:spacing w:before="30" w:line="222" w:lineRule="auto"/>
              <w:rPr/>
            </w:pPr>
            <w:r>
              <w:rPr>
                <w:spacing w:val="-1"/>
              </w:rPr>
              <w:t>零部件或附件（燃烧设备入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F23</w:t>
            </w:r>
            <w:r>
              <w:rPr>
                <w:spacing w:val="-1"/>
              </w:rPr>
              <w:t>；电加热入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H05B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5" w:hRule="atLeast"/>
        </w:trPr>
        <w:tc>
          <w:tcPr>
            <w:tcW w:w="96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142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F28B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3"/>
              <w:spacing w:before="38" w:line="216" w:lineRule="auto"/>
              <w:rPr/>
            </w:pPr>
            <w:r>
              <w:rPr>
                <w:spacing w:val="-1"/>
              </w:rPr>
              <w:t>蒸汽或其他蒸气冷凝器（蒸气的冷凝入</w:t>
            </w:r>
          </w:p>
          <w:p>
            <w:pPr>
              <w:pStyle w:val="TableText"/>
              <w:ind w:left="8" w:right="72" w:hanging="5"/>
              <w:spacing w:before="29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B01D5/00</w:t>
            </w:r>
            <w:r>
              <w:rPr>
                <w:spacing w:val="-1"/>
              </w:rPr>
              <w:t>；在静电沉积之前对气体进行预处理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过程中的冷凝入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B03C3/014</w:t>
            </w:r>
            <w:r>
              <w:rPr>
                <w:spacing w:val="-1"/>
              </w:rPr>
              <w:t>；有冷凝器的蒸汽机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装置入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F01K</w:t>
            </w:r>
            <w:r>
              <w:rPr>
                <w:spacing w:val="-1"/>
              </w:rPr>
              <w:t>；气体的液化入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F25J</w:t>
            </w:r>
            <w:r>
              <w:rPr>
                <w:spacing w:val="-1"/>
              </w:rPr>
              <w:t>；一般用途的</w:t>
            </w:r>
            <w:r>
              <w:rPr/>
              <w:t xml:space="preserve"> </w:t>
            </w:r>
            <w:r>
              <w:rPr>
                <w:spacing w:val="-1"/>
              </w:rPr>
              <w:t>热交换或传热装置的零部件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F28F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6" w:hRule="atLeast"/>
        </w:trPr>
        <w:tc>
          <w:tcPr>
            <w:tcW w:w="96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14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F28D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/>
              <w:spacing w:before="39" w:line="227" w:lineRule="auto"/>
              <w:rPr/>
            </w:pPr>
            <w:r>
              <w:rPr>
                <w:spacing w:val="-1"/>
              </w:rPr>
              <w:t>其他小类中不包括的热交换设备，其中热交换介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质不直接接触的（传热、热交换或储热材料入</w:t>
            </w:r>
          </w:p>
          <w:p>
            <w:pPr>
              <w:pStyle w:val="TableText"/>
              <w:ind w:left="2" w:right="206" w:firstLine="4"/>
              <w:spacing w:before="30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C09K5/00</w:t>
            </w:r>
            <w:r>
              <w:rPr>
                <w:spacing w:val="-1"/>
              </w:rPr>
              <w:t>；有热量产生装置的和传热装置的流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体加热器入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F24H</w:t>
            </w:r>
            <w:r>
              <w:rPr>
                <w:spacing w:val="-1"/>
              </w:rPr>
              <w:t>；炉入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F27</w:t>
            </w:r>
            <w:r>
              <w:rPr>
                <w:spacing w:val="-1"/>
              </w:rPr>
              <w:t>；一般用途的热交</w:t>
            </w:r>
            <w:r>
              <w:rPr/>
              <w:t xml:space="preserve"> </w:t>
            </w:r>
            <w:r>
              <w:rPr>
                <w:spacing w:val="-2"/>
              </w:rPr>
              <w:t>换设备的零部件入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F28F</w:t>
            </w:r>
            <w:r>
              <w:rPr>
                <w:spacing w:val="17"/>
              </w:rPr>
              <w:t>）；</w:t>
            </w:r>
            <w:r>
              <w:rPr>
                <w:spacing w:val="-2"/>
              </w:rPr>
              <w:t>一般贮热装置或设</w:t>
            </w:r>
            <w:r>
              <w:rPr/>
              <w:t xml:space="preserve"> </w:t>
            </w:r>
            <w:r>
              <w:rPr>
                <w:spacing w:val="-1"/>
              </w:rPr>
              <w:t>备〔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1427" w:type="dxa"/>
            <w:vAlign w:val="top"/>
          </w:tcPr>
          <w:p>
            <w:pPr>
              <w:ind w:left="460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F28F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5"/>
              <w:spacing w:before="38" w:line="221" w:lineRule="auto"/>
              <w:rPr/>
            </w:pPr>
            <w:r>
              <w:rPr>
                <w:spacing w:val="-1"/>
              </w:rPr>
              <w:t>通用热交换或传热设备的零部件（传热、热交换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或储热材料入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C09K5/00</w:t>
            </w:r>
            <w:r>
              <w:rPr>
                <w:spacing w:val="-1"/>
              </w:rPr>
              <w:t>；聚水器或防气阀、通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40"/>
          <w:pgMar w:top="1430" w:right="1581" w:bottom="0" w:left="1741" w:header="0" w:footer="0" w:gutter="0"/>
        </w:sectPr>
        <w:rPr/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569" w:hRule="atLeast"/>
        </w:trPr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8"/>
              <w:spacing w:before="37" w:line="219" w:lineRule="auto"/>
              <w:rPr/>
            </w:pPr>
            <w:r>
              <w:rPr>
                <w:spacing w:val="-5"/>
              </w:rPr>
              <w:t>气入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F16</w:t>
            </w:r>
            <w:r>
              <w:rPr>
                <w:spacing w:val="-5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8" w:hRule="atLeast"/>
        </w:trPr>
        <w:tc>
          <w:tcPr>
            <w:tcW w:w="96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142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1" w:right="5" w:hanging="10"/>
              <w:spacing w:before="34" w:line="227" w:lineRule="auto"/>
              <w:rPr/>
            </w:pPr>
            <w:r>
              <w:rPr>
                <w:spacing w:val="-1"/>
              </w:rPr>
              <w:t>长度、厚度或类似线性尺寸的计量；角度的计量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;</w:t>
            </w:r>
            <w:r>
              <w:rPr>
                <w:spacing w:val="90"/>
              </w:rPr>
              <w:t xml:space="preserve"> </w:t>
            </w:r>
            <w:r>
              <w:rPr>
                <w:spacing w:val="-6"/>
              </w:rPr>
              <w:t>面积的计量；不规则的表面或轮廓的计量</w:t>
            </w:r>
          </w:p>
          <w:p>
            <w:pPr>
              <w:ind w:left="18"/>
              <w:spacing w:before="54" w:line="18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4" w:hRule="atLeast"/>
        </w:trPr>
        <w:tc>
          <w:tcPr>
            <w:tcW w:w="965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1427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42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4" w:right="5" w:firstLine="17"/>
              <w:spacing w:before="32" w:line="231" w:lineRule="auto"/>
              <w:rPr/>
            </w:pPr>
            <w:r>
              <w:rPr>
                <w:spacing w:val="-2"/>
              </w:rPr>
              <w:t>非专用于特定变量的测量；不包含在其他单独小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类中的测量两个或多个变量的装置；计费设备；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非专用于特定变量的传输或转换装置；未列入其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他类目的测量或测试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1427" w:type="dxa"/>
            <w:vAlign w:val="top"/>
          </w:tcPr>
          <w:p>
            <w:pPr>
              <w:ind w:left="443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 w:right="5" w:firstLine="3"/>
              <w:spacing w:before="35" w:line="222" w:lineRule="auto"/>
              <w:rPr/>
            </w:pPr>
            <w:r>
              <w:rPr>
                <w:spacing w:val="-1"/>
              </w:rPr>
              <w:t>容积、流量、质量流量或液位的测量；按容积进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行测量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1427" w:type="dxa"/>
            <w:vAlign w:val="top"/>
          </w:tcPr>
          <w:p>
            <w:pPr>
              <w:ind w:left="423"/>
              <w:spacing w:before="2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G01G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1"/>
              <w:spacing w:before="160" w:line="216" w:lineRule="auto"/>
              <w:rPr/>
            </w:pPr>
            <w:r>
              <w:rPr>
                <w:spacing w:val="-7"/>
              </w:rPr>
              <w:t>称量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142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6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G01J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0" w:right="5" w:firstLine="3"/>
              <w:spacing w:before="34" w:line="228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红外光、可见光、紫外光的强度、速度、光谱成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分，偏振、相位或脉冲特性的测量；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比色法；辐</w:t>
            </w:r>
            <w:r>
              <w:rPr/>
              <w:t xml:space="preserve"> </w:t>
            </w:r>
            <w:r>
              <w:rPr>
                <w:spacing w:val="-1"/>
              </w:rPr>
              <w:t>射高温测定法〔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1427" w:type="dxa"/>
            <w:vAlign w:val="top"/>
          </w:tcPr>
          <w:p>
            <w:pPr>
              <w:ind w:left="404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G01M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6" w:right="5" w:hanging="30"/>
              <w:spacing w:before="34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机器或结构部件的静或动平衡的测试；其他类目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中不包括的结构部件或设备的测试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14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2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G01N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7" w:right="5" w:hanging="3"/>
              <w:spacing w:before="34" w:line="228" w:lineRule="auto"/>
              <w:jc w:val="both"/>
              <w:rPr/>
            </w:pPr>
            <w:r>
              <w:rPr>
                <w:spacing w:val="-1"/>
              </w:rPr>
              <w:t>借助于测定材料的化学或物理性质来测试或分析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材料（除免疫测定法以外包括酶或微生物的测量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或试验入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12M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-8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12Q</w:t>
            </w:r>
            <w:r>
              <w:rPr>
                <w:spacing w:val="-8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4" w:hRule="atLeast"/>
        </w:trPr>
        <w:tc>
          <w:tcPr>
            <w:tcW w:w="965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1427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42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G01V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" w:right="5" w:firstLine="2"/>
              <w:spacing w:before="32" w:line="23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地球物理；重力测量；物质或物体的探测；示踪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物（用于指示因事故被掩埋的人的位置，例如，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被雪掩埋的人的位置的装置入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A63B29/02</w:t>
            </w:r>
            <w:r>
              <w:rPr>
                <w:spacing w:val="-1"/>
              </w:rPr>
              <w:t>）〔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  </w:t>
            </w:r>
            <w:r>
              <w:rPr>
                <w:spacing w:val="-6"/>
              </w:rPr>
              <w:t>,</w:t>
            </w:r>
            <w:r>
              <w:rPr>
                <w:spacing w:val="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1427" w:type="dxa"/>
            <w:vAlign w:val="top"/>
          </w:tcPr>
          <w:p>
            <w:pPr>
              <w:ind w:left="431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G02B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5"/>
              <w:spacing w:before="162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光学元件、系统或仪器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9" w:hRule="atLeast"/>
        </w:trPr>
        <w:tc>
          <w:tcPr>
            <w:tcW w:w="965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1427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G02F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5" w:right="5" w:hanging="1"/>
              <w:spacing w:before="34" w:line="231" w:lineRule="auto"/>
              <w:rPr/>
            </w:pPr>
            <w:r>
              <w:rPr>
                <w:spacing w:val="-1"/>
              </w:rPr>
              <w:t>通过改变其中涉及的元件的介质的光学性质来控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制光的光学器件或装置；非线性光学元件；光的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变频；光学逻辑元件；光学模拟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数字转换器。</w:t>
            </w:r>
          </w:p>
          <w:p>
            <w:pPr>
              <w:ind w:left="18"/>
              <w:spacing w:before="55" w:line="18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5" w:hRule="atLeast"/>
        </w:trPr>
        <w:tc>
          <w:tcPr>
            <w:tcW w:w="96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142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G03F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" w:right="5" w:firstLine="33"/>
              <w:spacing w:before="37" w:line="23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图纹面的照相制版工艺，例如，印刷工艺、半导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体器件的加工工艺；其所用材料；其所用原版；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其所用专用设备（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照相排版装置入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B41B</w:t>
            </w:r>
            <w:r>
              <w:rPr>
                <w:spacing w:val="-4"/>
              </w:rPr>
              <w:t>；为摄</w:t>
            </w:r>
            <w:r>
              <w:rPr/>
              <w:t xml:space="preserve">  </w:t>
            </w:r>
            <w:r>
              <w:rPr>
                <w:spacing w:val="-1"/>
              </w:rPr>
              <w:t>影用的感光材料或处理入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G03C</w:t>
            </w:r>
            <w:r>
              <w:rPr>
                <w:spacing w:val="-1"/>
              </w:rPr>
              <w:t>；电记录、感光</w:t>
            </w:r>
            <w:r>
              <w:rPr/>
              <w:t xml:space="preserve"> </w:t>
            </w:r>
            <w:r>
              <w:rPr>
                <w:spacing w:val="-1"/>
              </w:rPr>
              <w:t>层或处理入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G03G</w:t>
            </w:r>
            <w:r>
              <w:rPr>
                <w:spacing w:val="-1"/>
              </w:rPr>
              <w:t>）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[2012.01]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96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142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43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G05B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" w:right="5" w:firstLine="20"/>
              <w:spacing w:before="37" w:line="231" w:lineRule="auto"/>
              <w:rPr/>
            </w:pPr>
            <w:r>
              <w:rPr>
                <w:spacing w:val="-2"/>
              </w:rPr>
              <w:t>一般的控制或调节系统；这种系统的功能单元；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用于这种系统或单元的监视或测试装置（应用流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体作用的一般流体压力执行器或系统入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F15B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29"/>
              <w:spacing w:before="32" w:line="216" w:lineRule="auto"/>
              <w:rPr/>
            </w:pPr>
            <w:r>
              <w:rPr>
                <w:spacing w:val="-2"/>
              </w:rPr>
              <w:t>阀门本身入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F16K</w:t>
            </w:r>
            <w:r>
              <w:rPr>
                <w:spacing w:val="-2"/>
              </w:rPr>
              <w:t>；仅按机械特征区分的入</w:t>
            </w:r>
          </w:p>
          <w:p>
            <w:pPr>
              <w:pStyle w:val="TableText"/>
              <w:ind w:left="27" w:right="53" w:hanging="20"/>
              <w:spacing w:before="31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G05G</w:t>
            </w:r>
            <w:r>
              <w:rPr>
                <w:spacing w:val="-2"/>
              </w:rPr>
              <w:t>；传感元件见相应小类，例如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G12B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G01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H01</w:t>
            </w:r>
            <w:r>
              <w:rPr>
                <w:spacing w:val="-2"/>
              </w:rPr>
              <w:t>的小类；校正单元见相应的小类，例如</w:t>
            </w:r>
          </w:p>
          <w:p>
            <w:pPr>
              <w:pStyle w:val="TableText"/>
              <w:ind w:left="3"/>
              <w:spacing w:before="29" w:line="20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H02K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40"/>
          <w:pgMar w:top="1430" w:right="1581" w:bottom="0" w:left="1741" w:header="0" w:footer="0" w:gutter="0"/>
        </w:sectPr>
        <w:rPr/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569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1427" w:type="dxa"/>
            <w:vAlign w:val="top"/>
          </w:tcPr>
          <w:p>
            <w:pPr>
              <w:ind w:left="423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G05D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1"/>
              <w:spacing w:before="165" w:line="216" w:lineRule="auto"/>
              <w:rPr/>
            </w:pPr>
            <w:r>
              <w:rPr>
                <w:spacing w:val="-2"/>
              </w:rPr>
              <w:t>非电变量的控制或调节系统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1427" w:type="dxa"/>
            <w:vAlign w:val="top"/>
          </w:tcPr>
          <w:p>
            <w:pPr>
              <w:ind w:left="431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G16C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4"/>
              <w:spacing w:before="162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计算化学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;</w:t>
            </w:r>
            <w:r>
              <w:rPr>
                <w:spacing w:val="-1"/>
              </w:rPr>
              <w:t>化学信息学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;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1"/>
              </w:rPr>
              <w:t>计算材料科学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19.01]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62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14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" w:right="5" w:firstLine="33"/>
              <w:spacing w:before="33" w:line="228" w:lineRule="auto"/>
              <w:jc w:val="both"/>
              <w:rPr/>
            </w:pPr>
            <w:r>
              <w:rPr>
                <w:spacing w:val="-2"/>
              </w:rPr>
              <w:t>电缆；导体；绝缘体；导电、绝缘或介电材料的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选择（磁性材料的选择入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H01F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1/00</w:t>
            </w:r>
            <w:r>
              <w:rPr>
                <w:spacing w:val="-2"/>
              </w:rPr>
              <w:t>；波导管入</w:t>
            </w:r>
            <w:r>
              <w:rPr/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H01P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8" w:right="370" w:hanging="14"/>
              <w:spacing w:before="33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磁体；电感；变压器；磁性材料的选择〔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〕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96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142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6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H01J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5" w:right="105" w:hanging="16"/>
              <w:spacing w:before="34" w:line="228" w:lineRule="auto"/>
              <w:rPr/>
            </w:pPr>
            <w:r>
              <w:rPr>
                <w:spacing w:val="-1"/>
              </w:rPr>
              <w:t>放电管或放电灯（火花隙入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H01T</w:t>
            </w:r>
            <w:r>
              <w:rPr>
                <w:spacing w:val="-1"/>
              </w:rPr>
              <w:t>；消耗电极的</w:t>
            </w:r>
            <w:r>
              <w:rPr/>
              <w:t xml:space="preserve"> </w:t>
            </w:r>
            <w:r>
              <w:rPr>
                <w:spacing w:val="-7"/>
              </w:rPr>
              <w:t>弧光灯入</w:t>
            </w:r>
          </w:p>
          <w:p>
            <w:pPr>
              <w:pStyle w:val="TableText"/>
              <w:ind w:left="3"/>
              <w:spacing w:before="29" w:line="20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H05B</w:t>
            </w:r>
            <w:r>
              <w:rPr>
                <w:spacing w:val="-1"/>
              </w:rPr>
              <w:t>；粒子加速器入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H05H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4" w:hRule="atLeast"/>
        </w:trPr>
        <w:tc>
          <w:tcPr>
            <w:tcW w:w="96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142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H01L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" w:right="38" w:firstLine="10"/>
              <w:spacing w:before="38" w:line="235" w:lineRule="auto"/>
              <w:rPr/>
            </w:pPr>
            <w:r>
              <w:rPr/>
              <w:t>不包括在大类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H10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/>
              <w:t>中的半导体器件（使用半导</w:t>
            </w:r>
            <w:r>
              <w:rPr/>
              <w:t xml:space="preserve"> </w:t>
            </w:r>
            <w:r>
              <w:rPr>
                <w:spacing w:val="2"/>
              </w:rPr>
              <w:t>体器件的测量入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G01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46"/>
              </w:rPr>
              <w:t>）（</w:t>
            </w:r>
            <w:r>
              <w:rPr>
                <w:spacing w:val="2"/>
              </w:rPr>
              <w:t>一般电阻器入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H01C</w:t>
            </w:r>
            <w:r>
              <w:rPr>
                <w:spacing w:val="2"/>
              </w:rPr>
              <w:t>）</w:t>
            </w:r>
            <w:r>
              <w:rPr/>
              <w:t xml:space="preserve"> </w:t>
            </w:r>
            <w:r>
              <w:rPr>
                <w:spacing w:val="-3"/>
              </w:rPr>
              <w:t>（磁体、电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感器或者变压器入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H01F</w:t>
            </w:r>
            <w:r>
              <w:rPr>
                <w:spacing w:val="-13"/>
              </w:rPr>
              <w:t>）（</w:t>
            </w:r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一般电</w:t>
            </w:r>
            <w:r>
              <w:rPr/>
              <w:t xml:space="preserve"> </w:t>
            </w:r>
            <w:r>
              <w:rPr>
                <w:spacing w:val="-5"/>
              </w:rPr>
              <w:t>容器入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H01G</w:t>
            </w:r>
            <w:r>
              <w:rPr>
                <w:spacing w:val="-13"/>
              </w:rPr>
              <w:t>）（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电解器件入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H01G9/00</w:t>
            </w:r>
            <w:r>
              <w:rPr>
                <w:spacing w:val="-13"/>
              </w:rPr>
              <w:t>）（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电</w:t>
            </w:r>
            <w:r>
              <w:rPr/>
              <w:t xml:space="preserve">  </w:t>
            </w:r>
            <w:r>
              <w:rPr>
                <w:spacing w:val="2"/>
              </w:rPr>
              <w:t>池组或者蓄电池入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H01M</w:t>
            </w:r>
            <w:r>
              <w:rPr>
                <w:spacing w:val="-25"/>
              </w:rPr>
              <w:t>）（</w:t>
            </w:r>
            <w:r>
              <w:rPr>
                <w:spacing w:val="2"/>
              </w:rPr>
              <w:t>波导、谐振器或波</w:t>
            </w:r>
            <w:r>
              <w:rPr/>
              <w:t xml:space="preserve"> </w:t>
            </w:r>
            <w:r>
              <w:rPr>
                <w:spacing w:val="1"/>
              </w:rPr>
              <w:t>导型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线路入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H01P</w:t>
            </w:r>
            <w:r>
              <w:rPr>
                <w:spacing w:val="-27"/>
              </w:rPr>
              <w:t>）（</w:t>
            </w:r>
            <w:r>
              <w:rPr>
                <w:spacing w:val="1"/>
              </w:rPr>
              <w:t>线路连接器、集电器入</w:t>
            </w:r>
          </w:p>
          <w:p>
            <w:pPr>
              <w:pStyle w:val="TableText"/>
              <w:ind w:left="4" w:right="33" w:hanging="1"/>
              <w:spacing w:before="32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H01R</w:t>
            </w:r>
            <w:r>
              <w:rPr>
                <w:spacing w:val="-32"/>
              </w:rPr>
              <w:t>）（</w:t>
            </w:r>
            <w:r>
              <w:rPr>
                <w:spacing w:val="6"/>
              </w:rPr>
              <w:t>受激发射器件入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H01S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32"/>
              </w:rPr>
              <w:t>）</w:t>
            </w:r>
            <w:r>
              <w:rPr>
                <w:spacing w:val="-91"/>
              </w:rPr>
              <w:t xml:space="preserve"> </w:t>
            </w:r>
            <w:r>
              <w:rPr>
                <w:spacing w:val="-32"/>
              </w:rPr>
              <w:t>（</w:t>
            </w:r>
            <w:r>
              <w:rPr>
                <w:spacing w:val="6"/>
              </w:rPr>
              <w:t>机电谐振</w:t>
            </w:r>
            <w:r>
              <w:rPr/>
              <w:t xml:space="preserve">  </w:t>
            </w:r>
            <w:r>
              <w:rPr>
                <w:spacing w:val="2"/>
              </w:rPr>
              <w:t>器入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H03H</w:t>
            </w:r>
            <w:r>
              <w:rPr>
                <w:spacing w:val="-26"/>
              </w:rPr>
              <w:t>）（</w:t>
            </w:r>
            <w:r>
              <w:rPr>
                <w:spacing w:val="2"/>
              </w:rPr>
              <w:t>扬声器、麦克风、留声机拾音器</w:t>
            </w:r>
            <w:r>
              <w:rPr/>
              <w:t xml:space="preserve"> </w:t>
            </w:r>
            <w:r>
              <w:rPr>
                <w:spacing w:val="-3"/>
              </w:rPr>
              <w:t>或类似的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声机电换能器入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H04R</w:t>
            </w:r>
            <w:r>
              <w:rPr>
                <w:spacing w:val="-16"/>
              </w:rPr>
              <w:t>）（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一般电光源</w:t>
            </w:r>
            <w:r>
              <w:rPr/>
              <w:t xml:space="preserve"> </w:t>
            </w:r>
            <w:r>
              <w:rPr>
                <w:spacing w:val="-4"/>
              </w:rPr>
              <w:t>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H05B</w:t>
            </w:r>
            <w:r>
              <w:rPr>
                <w:spacing w:val="-10"/>
              </w:rPr>
              <w:t>）（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印刷电路、混合电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路、电设备的外</w:t>
            </w:r>
            <w:r>
              <w:rPr/>
              <w:t xml:space="preserve"> </w:t>
            </w:r>
            <w:r>
              <w:rPr>
                <w:spacing w:val="-1"/>
              </w:rPr>
              <w:t>壳或结构零部件、电子部件组件的制造入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H05K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2"/>
              </w:rP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（在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具有特殊应用的电路中使用的半导体器</w:t>
            </w:r>
            <w:r>
              <w:rPr/>
              <w:t xml:space="preserve">  </w:t>
            </w:r>
            <w:r>
              <w:rPr>
                <w:spacing w:val="-1"/>
              </w:rPr>
              <w:t>件见应用相关的小类）</w:t>
            </w:r>
          </w:p>
        </w:tc>
        <w:tc>
          <w:tcPr>
            <w:tcW w:w="113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1427" w:type="dxa"/>
            <w:vAlign w:val="top"/>
          </w:tcPr>
          <w:p>
            <w:pPr>
              <w:ind w:left="400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H01M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6" w:right="5" w:hanging="28"/>
              <w:spacing w:before="37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用于直接转变化学能为电能的方法或装置，例如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电池组〔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93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1427" w:type="dxa"/>
            <w:vAlign w:val="top"/>
          </w:tcPr>
          <w:p>
            <w:pPr>
              <w:ind w:left="426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H01R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1" w:right="5" w:firstLine="8"/>
              <w:spacing w:before="38" w:line="221" w:lineRule="auto"/>
              <w:rPr/>
            </w:pPr>
            <w:r>
              <w:rPr>
                <w:spacing w:val="-1"/>
              </w:rPr>
              <w:t>导电连接；一组相互绝缘的电连接元件的结构组</w:t>
            </w:r>
            <w:r>
              <w:rPr/>
              <w:t xml:space="preserve"> </w:t>
            </w:r>
            <w:r>
              <w:rPr>
                <w:spacing w:val="-2"/>
              </w:rPr>
              <w:t>合；连接装置；集电器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9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142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H01S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8" w:right="5" w:hanging="13"/>
              <w:spacing w:before="38" w:line="227" w:lineRule="auto"/>
              <w:jc w:val="both"/>
              <w:rPr/>
            </w:pPr>
            <w:r>
              <w:rPr>
                <w:spacing w:val="-1"/>
              </w:rPr>
              <w:t>利用辐射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</w:t>
            </w:r>
            <w:r>
              <w:rPr>
                <w:spacing w:val="-1"/>
              </w:rPr>
              <w:t>激光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]</w:t>
            </w:r>
            <w:r>
              <w:rPr>
                <w:spacing w:val="-1"/>
              </w:rPr>
              <w:t>的受激发射使用光放大过程来放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大或产生光的器件；利用除光之外的波范围内的</w:t>
            </w:r>
            <w:r>
              <w:rPr/>
              <w:t xml:space="preserve"> </w:t>
            </w:r>
            <w:r>
              <w:rPr>
                <w:spacing w:val="-2"/>
              </w:rPr>
              <w:t>电磁辐射的受激发射器件</w:t>
            </w:r>
          </w:p>
        </w:tc>
        <w:tc>
          <w:tcPr>
            <w:tcW w:w="113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208" w:hRule="atLeast"/>
        </w:trPr>
        <w:tc>
          <w:tcPr>
            <w:tcW w:w="96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1427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H02H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0" w:right="5" w:firstLine="15"/>
              <w:spacing w:before="34" w:line="232" w:lineRule="auto"/>
              <w:rPr/>
            </w:pPr>
            <w:r>
              <w:rPr>
                <w:spacing w:val="-2"/>
              </w:rPr>
              <w:t>紧急保护电路装置（指示或警报意外工作情况的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G01R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，例如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G01R31/00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G08B</w:t>
            </w:r>
            <w:r>
              <w:rPr>
                <w:spacing w:val="-3"/>
              </w:rPr>
              <w:t>；沿线测定故</w:t>
            </w:r>
            <w:r>
              <w:rPr/>
              <w:t xml:space="preserve">  </w:t>
            </w:r>
            <w:r>
              <w:rPr>
                <w:spacing w:val="-1"/>
              </w:rPr>
              <w:t>障位置入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G01R31/08</w:t>
            </w:r>
            <w:r>
              <w:rPr>
                <w:spacing w:val="-1"/>
              </w:rPr>
              <w:t>；紧急保护装置入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H01H</w:t>
            </w:r>
            <w:r>
              <w:rPr>
                <w:spacing w:val="-1"/>
              </w:rPr>
              <w:t>）</w:t>
            </w:r>
          </w:p>
          <w:p>
            <w:pPr>
              <w:ind w:left="18"/>
              <w:spacing w:before="52" w:line="17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623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1427" w:type="dxa"/>
            <w:vAlign w:val="top"/>
          </w:tcPr>
          <w:p>
            <w:pPr>
              <w:ind w:left="419"/>
              <w:spacing w:before="23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H02K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3" w:right="12" w:firstLine="23"/>
              <w:spacing w:before="38" w:line="221" w:lineRule="auto"/>
              <w:rPr/>
            </w:pPr>
            <w:r>
              <w:rPr>
                <w:spacing w:val="-5"/>
              </w:rPr>
              <w:t>电机（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电动继电器入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H01H53/00</w:t>
            </w:r>
            <w:r>
              <w:rPr>
                <w:spacing w:val="-5"/>
              </w:rPr>
              <w:t>；直流或交流电</w:t>
            </w:r>
            <w:r>
              <w:rPr/>
              <w:t xml:space="preserve"> </w:t>
            </w:r>
            <w:r>
              <w:rPr>
                <w:spacing w:val="-1"/>
              </w:rPr>
              <w:t>力输入变换为浪涌电力输出入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H02M9/00</w:t>
            </w:r>
            <w:r>
              <w:rPr>
                <w:spacing w:val="-1"/>
              </w:rPr>
              <w:t>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H02P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5" w:right="5" w:firstLine="20"/>
              <w:spacing w:before="40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电动机、发电机或机电变换器的控制或调节；控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制变压器、电抗器或扼流圈〔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93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1245" w:hRule="atLeast"/>
        </w:trPr>
        <w:tc>
          <w:tcPr>
            <w:tcW w:w="965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1427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H02S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7" w:right="64" w:firstLine="33"/>
              <w:spacing w:before="39" w:line="230" w:lineRule="auto"/>
              <w:rPr/>
            </w:pPr>
            <w:r>
              <w:rPr>
                <w:spacing w:val="-5"/>
              </w:rPr>
              <w:t>由红外线辐射、可见光或紫外光转换产生电能，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如使用光伏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(PV)</w:t>
            </w:r>
            <w:r>
              <w:rPr>
                <w:spacing w:val="-1"/>
              </w:rPr>
              <w:t>模块（从放射性源获取电能入</w:t>
            </w:r>
            <w:r>
              <w:rPr>
                <w:spacing w:val="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G21H1/12</w:t>
            </w:r>
            <w:r>
              <w:rPr>
                <w:spacing w:val="-1"/>
              </w:rPr>
              <w:t>；无机光敏半导体器件入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H01L 31/00;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热电器件入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H01N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10/00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H01N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15/00</w:t>
            </w:r>
            <w:r>
              <w:rPr>
                <w:spacing w:val="-4"/>
              </w:rPr>
              <w:t>；有机光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40"/>
          <w:pgMar w:top="1430" w:right="1581" w:bottom="0" w:left="1741" w:header="0" w:footer="0" w:gutter="0"/>
        </w:sectPr>
        <w:rPr/>
      </w:pPr>
    </w:p>
    <w:tbl>
      <w:tblPr>
        <w:tblStyle w:val="TableNormal"/>
        <w:tblW w:w="8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1427"/>
        <w:gridCol w:w="5049"/>
        <w:gridCol w:w="1136"/>
      </w:tblGrid>
      <w:tr>
        <w:trPr>
          <w:trHeight w:val="569" w:hRule="atLeast"/>
        </w:trPr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3"/>
              <w:spacing w:before="37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敏半导体器件入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10K30/00</w:t>
            </w:r>
            <w:r>
              <w:rPr>
                <w:spacing w:val="-2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[2014.01]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1427" w:type="dxa"/>
            <w:vAlign w:val="top"/>
          </w:tcPr>
          <w:p>
            <w:pPr>
              <w:ind w:left="426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H05B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9" w:right="5" w:firstLine="16"/>
              <w:spacing w:before="34" w:line="222" w:lineRule="auto"/>
              <w:rPr/>
            </w:pPr>
            <w:r>
              <w:rPr>
                <w:spacing w:val="-2"/>
              </w:rPr>
              <w:t>电热；其他类目不包含的电照明光源；一般的用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于电照明光源的电路</w:t>
            </w: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2" w:hRule="atLeast"/>
        </w:trPr>
        <w:tc>
          <w:tcPr>
            <w:tcW w:w="96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142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H05H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20" w:right="72" w:hanging="1"/>
              <w:spacing w:before="32" w:line="228" w:lineRule="auto"/>
              <w:rPr/>
            </w:pPr>
            <w:r>
              <w:rPr>
                <w:spacing w:val="-1"/>
              </w:rPr>
              <w:t>等离子技术（特别适用于产生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X</w:t>
            </w:r>
            <w:r>
              <w:rPr>
                <w:spacing w:val="-1"/>
              </w:rPr>
              <w:t>射线的装置</w:t>
            </w:r>
            <w:r>
              <w:rPr>
                <w:spacing w:val="-2"/>
              </w:rPr>
              <w:t>或工</w:t>
            </w:r>
            <w:r>
              <w:rPr/>
              <w:t xml:space="preserve"> </w:t>
            </w:r>
            <w:r>
              <w:rPr>
                <w:spacing w:val="-3"/>
              </w:rPr>
              <w:t>艺入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H05G2/00</w:t>
            </w:r>
            <w:r>
              <w:rPr>
                <w:spacing w:val="20"/>
              </w:rPr>
              <w:t>）；</w:t>
            </w:r>
            <w:r>
              <w:rPr>
                <w:spacing w:val="-3"/>
              </w:rPr>
              <w:t>带电粒子加速或中子的产生</w:t>
            </w:r>
            <w:r>
              <w:rPr/>
              <w:t xml:space="preserve">  </w:t>
            </w:r>
            <w:r>
              <w:rPr>
                <w:spacing w:val="-8"/>
              </w:rPr>
              <w:t>;</w:t>
            </w:r>
            <w:r>
              <w:rPr>
                <w:spacing w:val="104"/>
              </w:rPr>
              <w:t xml:space="preserve"> </w:t>
            </w:r>
            <w:r>
              <w:rPr>
                <w:spacing w:val="-8"/>
              </w:rPr>
              <w:t>中性分子束或原子束的产生或加速</w:t>
            </w:r>
          </w:p>
        </w:tc>
        <w:tc>
          <w:tcPr>
            <w:tcW w:w="113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622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1427" w:type="dxa"/>
            <w:vAlign w:val="top"/>
          </w:tcPr>
          <w:p>
            <w:pPr>
              <w:ind w:left="419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H05K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5" w:right="5" w:firstLine="32"/>
              <w:spacing w:before="37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印刷电路；电设备的外壳或结构零部件；电气元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件组件的制造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[2006.01]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91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66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1427" w:type="dxa"/>
            <w:vAlign w:val="top"/>
          </w:tcPr>
          <w:p>
            <w:pPr>
              <w:ind w:left="426"/>
              <w:spacing w:before="2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H10B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36"/>
              <w:spacing w:before="164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电存储器件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[2023.01]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64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621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1427" w:type="dxa"/>
            <w:vAlign w:val="top"/>
          </w:tcPr>
          <w:p>
            <w:pPr>
              <w:ind w:left="438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H10F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3" w:right="5"/>
              <w:spacing w:before="36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对红外辐射、光、较短波长电磁辐射或粒子辐射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敏感的无机半导体器件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[2025.01]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93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67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1427" w:type="dxa"/>
            <w:vAlign w:val="top"/>
          </w:tcPr>
          <w:p>
            <w:pPr>
              <w:ind w:left="419"/>
              <w:spacing w:before="20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H10K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14"/>
              <w:spacing w:before="167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有机电固态器件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[2023.01]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67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69" w:hRule="atLeast"/>
        </w:trPr>
        <w:tc>
          <w:tcPr>
            <w:tcW w:w="965" w:type="dxa"/>
            <w:vAlign w:val="top"/>
          </w:tcPr>
          <w:p>
            <w:pPr>
              <w:ind w:left="326"/>
              <w:spacing w:before="20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1427" w:type="dxa"/>
            <w:vAlign w:val="top"/>
          </w:tcPr>
          <w:p>
            <w:pPr>
              <w:ind w:left="419"/>
              <w:spacing w:before="20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H10N</w:t>
            </w:r>
          </w:p>
        </w:tc>
        <w:tc>
          <w:tcPr>
            <w:tcW w:w="5049" w:type="dxa"/>
            <w:vAlign w:val="top"/>
          </w:tcPr>
          <w:p>
            <w:pPr>
              <w:pStyle w:val="TableText"/>
              <w:ind w:left="8"/>
              <w:spacing w:before="167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其它不包括的电固态器件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[2023.01]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339"/>
              <w:spacing w:before="166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40"/>
          <w:pgMar w:top="1430" w:right="1581" w:bottom="0" w:left="1741" w:header="0" w:footer="0" w:gutter="0"/>
        </w:sectPr>
        <w:rPr/>
      </w:pPr>
    </w:p>
    <w:p>
      <w:pPr>
        <w:spacing w:before="218" w:line="227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7"/>
        </w:rPr>
        <w:t>二、洛迦诺分类号（共</w:t>
      </w:r>
      <w:r>
        <w:rPr>
          <w:rFonts w:ascii="SimHei" w:hAnsi="SimHei" w:eastAsia="SimHei" w:cs="SimHei"/>
          <w:sz w:val="30"/>
          <w:szCs w:val="30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24</w:t>
      </w:r>
      <w:r>
        <w:rPr>
          <w:rFonts w:ascii="Times New Roman" w:hAnsi="Times New Roman" w:eastAsia="Times New Roman" w:cs="Times New Roman"/>
          <w:sz w:val="30"/>
          <w:szCs w:val="30"/>
          <w:spacing w:val="2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7"/>
        </w:rPr>
        <w:t>个）</w: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08" w:type="dxa"/>
        <w:tblInd w:w="8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3"/>
        <w:gridCol w:w="1390"/>
        <w:gridCol w:w="5692"/>
        <w:gridCol w:w="793"/>
      </w:tblGrid>
      <w:tr>
        <w:trPr>
          <w:trHeight w:val="590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147"/>
              <w:spacing w:before="173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390" w:type="dxa"/>
            <w:vAlign w:val="top"/>
          </w:tcPr>
          <w:p>
            <w:pPr>
              <w:pStyle w:val="TableText"/>
              <w:ind w:left="119"/>
              <w:spacing w:before="173" w:line="222" w:lineRule="auto"/>
              <w:rPr/>
            </w:pPr>
            <w:r>
              <w:rPr>
                <w:b/>
                <w:bCs/>
                <w:spacing w:val="-9"/>
              </w:rPr>
              <w:t>洛迦诺小类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2633"/>
              <w:spacing w:before="173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85"/>
              <w:spacing w:before="173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584" w:hRule="atLeast"/>
        </w:trPr>
        <w:tc>
          <w:tcPr>
            <w:tcW w:w="733" w:type="dxa"/>
            <w:vAlign w:val="top"/>
          </w:tcPr>
          <w:p>
            <w:pPr>
              <w:ind w:left="330"/>
              <w:spacing w:before="2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top"/>
          </w:tcPr>
          <w:p>
            <w:pPr>
              <w:ind w:left="418"/>
              <w:spacing w:before="2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02-02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2617"/>
              <w:spacing w:before="171" w:line="217" w:lineRule="auto"/>
              <w:rPr/>
            </w:pPr>
            <w:r>
              <w:rPr>
                <w:spacing w:val="-7"/>
              </w:rPr>
              <w:t>服装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733" w:type="dxa"/>
            <w:vAlign w:val="top"/>
          </w:tcPr>
          <w:p>
            <w:pPr>
              <w:ind w:left="307"/>
              <w:spacing w:before="24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top"/>
          </w:tcPr>
          <w:p>
            <w:pPr>
              <w:ind w:left="418"/>
              <w:spacing w:before="24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03-01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941" w:right="131" w:hanging="837"/>
              <w:spacing w:before="44" w:line="225" w:lineRule="auto"/>
              <w:rPr/>
            </w:pPr>
            <w:r>
              <w:rPr>
                <w:spacing w:val="-3"/>
              </w:rPr>
              <w:t>大衣箱、手提箱、公文包、手提包、钥匙袋、钱夹、</w:t>
            </w:r>
            <w:r>
              <w:rPr/>
              <w:t xml:space="preserve"> </w:t>
            </w:r>
            <w:r>
              <w:rPr>
                <w:spacing w:val="-2"/>
              </w:rPr>
              <w:t>专门为内容物设计的箱包和类似物品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733" w:type="dxa"/>
            <w:vAlign w:val="top"/>
          </w:tcPr>
          <w:p>
            <w:pPr>
              <w:ind w:left="312"/>
              <w:spacing w:before="2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top"/>
          </w:tcPr>
          <w:p>
            <w:pPr>
              <w:ind w:left="418"/>
              <w:spacing w:before="2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05-06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776"/>
              <w:spacing w:before="169" w:line="215" w:lineRule="auto"/>
              <w:rPr/>
            </w:pPr>
            <w:r>
              <w:rPr>
                <w:spacing w:val="-2"/>
              </w:rPr>
              <w:t>人造或天然材料片材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4" w:hRule="atLeast"/>
        </w:trPr>
        <w:tc>
          <w:tcPr>
            <w:tcW w:w="733" w:type="dxa"/>
            <w:vAlign w:val="top"/>
          </w:tcPr>
          <w:p>
            <w:pPr>
              <w:ind w:left="306"/>
              <w:spacing w:before="2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top"/>
          </w:tcPr>
          <w:p>
            <w:pPr>
              <w:ind w:left="418"/>
              <w:spacing w:before="2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06-01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2610"/>
              <w:spacing w:before="172" w:line="217" w:lineRule="auto"/>
              <w:rPr/>
            </w:pPr>
            <w:r>
              <w:rPr>
                <w:spacing w:val="-3"/>
              </w:rPr>
              <w:t>座椅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172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83" w:hRule="atLeast"/>
        </w:trPr>
        <w:tc>
          <w:tcPr>
            <w:tcW w:w="733" w:type="dxa"/>
            <w:vAlign w:val="top"/>
          </w:tcPr>
          <w:p>
            <w:pPr>
              <w:ind w:left="313"/>
              <w:spacing w:before="2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  <w:vAlign w:val="top"/>
          </w:tcPr>
          <w:p>
            <w:pPr>
              <w:ind w:left="418"/>
              <w:spacing w:before="2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07-01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589"/>
              <w:spacing w:before="170" w:line="214" w:lineRule="auto"/>
              <w:rPr/>
            </w:pPr>
            <w:r>
              <w:rPr>
                <w:spacing w:val="-2"/>
              </w:rPr>
              <w:t>瓷器、玻璃器皿、餐用盘碟和其他类似物品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171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622" w:hRule="atLeast"/>
        </w:trPr>
        <w:tc>
          <w:tcPr>
            <w:tcW w:w="733" w:type="dxa"/>
            <w:vAlign w:val="top"/>
          </w:tcPr>
          <w:p>
            <w:pPr>
              <w:ind w:left="312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dxa"/>
            <w:vAlign w:val="top"/>
          </w:tcPr>
          <w:p>
            <w:pPr>
              <w:ind w:left="418"/>
              <w:spacing w:before="2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09-01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901" w:right="131" w:hanging="1803"/>
              <w:spacing w:before="37" w:line="221" w:lineRule="auto"/>
              <w:rPr/>
            </w:pPr>
            <w:r>
              <w:rPr>
                <w:spacing w:val="-3"/>
              </w:rPr>
              <w:t>瓶、长颈瓶、鼓形瓶、盛装腐蚀性液体的大玻璃瓶、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细颈瓶和压力容器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733" w:type="dxa"/>
            <w:vAlign w:val="top"/>
          </w:tcPr>
          <w:p>
            <w:pPr>
              <w:ind w:left="311"/>
              <w:spacing w:before="21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dxa"/>
            <w:vAlign w:val="top"/>
          </w:tcPr>
          <w:p>
            <w:pPr>
              <w:ind w:left="418"/>
              <w:spacing w:before="2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09-03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777"/>
              <w:spacing w:before="170" w:line="216" w:lineRule="auto"/>
              <w:rPr/>
            </w:pPr>
            <w:r>
              <w:rPr>
                <w:spacing w:val="-2"/>
              </w:rPr>
              <w:t>盒、箱、集装箱和罐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4" w:hRule="atLeast"/>
        </w:trPr>
        <w:tc>
          <w:tcPr>
            <w:tcW w:w="733" w:type="dxa"/>
            <w:vAlign w:val="top"/>
          </w:tcPr>
          <w:p>
            <w:pPr>
              <w:ind w:left="317"/>
              <w:spacing w:before="2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dxa"/>
            <w:vAlign w:val="top"/>
          </w:tcPr>
          <w:p>
            <w:pPr>
              <w:ind w:left="418"/>
              <w:spacing w:before="2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09-05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889"/>
              <w:spacing w:before="170" w:line="218" w:lineRule="auto"/>
              <w:rPr/>
            </w:pPr>
            <w:r>
              <w:rPr>
                <w:spacing w:val="-1"/>
              </w:rPr>
              <w:t>袋、小袋、管和囊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8" w:hRule="atLeast"/>
        </w:trPr>
        <w:tc>
          <w:tcPr>
            <w:tcW w:w="733" w:type="dxa"/>
            <w:vAlign w:val="top"/>
          </w:tcPr>
          <w:p>
            <w:pPr>
              <w:ind w:left="311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  <w:vAlign w:val="top"/>
          </w:tcPr>
          <w:p>
            <w:pPr>
              <w:ind w:left="437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10-05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811"/>
              <w:spacing w:before="174" w:line="215" w:lineRule="auto"/>
              <w:rPr/>
            </w:pPr>
            <w:r>
              <w:rPr>
                <w:spacing w:val="-1"/>
              </w:rPr>
              <w:t>检测、安全和测试用仪器、设备和装置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174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87" w:hRule="atLeast"/>
        </w:trPr>
        <w:tc>
          <w:tcPr>
            <w:tcW w:w="733" w:type="dxa"/>
            <w:vAlign w:val="top"/>
          </w:tcPr>
          <w:p>
            <w:pPr>
              <w:ind w:left="270"/>
              <w:spacing w:before="2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1390" w:type="dxa"/>
            <w:vAlign w:val="top"/>
          </w:tcPr>
          <w:p>
            <w:pPr>
              <w:ind w:left="437"/>
              <w:spacing w:before="2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11-02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96"/>
              <w:spacing w:before="174" w:line="215" w:lineRule="auto"/>
              <w:rPr/>
            </w:pPr>
            <w:r>
              <w:rPr>
                <w:spacing w:val="-1"/>
              </w:rPr>
              <w:t>小装饰品，桌子、壁炉台和墙的装饰物，花瓶和花盆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1" w:hRule="atLeast"/>
        </w:trPr>
        <w:tc>
          <w:tcPr>
            <w:tcW w:w="733" w:type="dxa"/>
            <w:vAlign w:val="top"/>
          </w:tcPr>
          <w:p>
            <w:pPr>
              <w:ind w:left="270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1390" w:type="dxa"/>
            <w:vAlign w:val="top"/>
          </w:tcPr>
          <w:p>
            <w:pPr>
              <w:ind w:left="437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12-16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2731" w:right="82" w:hanging="2637"/>
              <w:spacing w:before="36" w:line="221" w:lineRule="auto"/>
              <w:rPr/>
            </w:pPr>
            <w:r>
              <w:rPr>
                <w:spacing w:val="-1"/>
              </w:rPr>
              <w:t>其他大类或小类未包括的交通工具零部件、装置和附</w:t>
            </w:r>
            <w:r>
              <w:rPr>
                <w:spacing w:val="12"/>
              </w:rPr>
              <w:t xml:space="preserve"> </w:t>
            </w:r>
            <w:r>
              <w:rPr/>
              <w:t>件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191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88" w:hRule="atLeast"/>
        </w:trPr>
        <w:tc>
          <w:tcPr>
            <w:tcW w:w="733" w:type="dxa"/>
            <w:vAlign w:val="top"/>
          </w:tcPr>
          <w:p>
            <w:pPr>
              <w:ind w:left="270"/>
              <w:spacing w:before="2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1390" w:type="dxa"/>
            <w:vAlign w:val="top"/>
          </w:tcPr>
          <w:p>
            <w:pPr>
              <w:ind w:left="437"/>
              <w:spacing w:before="2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13-02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962"/>
              <w:spacing w:before="177" w:line="217" w:lineRule="auto"/>
              <w:rPr/>
            </w:pPr>
            <w:r>
              <w:rPr>
                <w:spacing w:val="-3"/>
              </w:rPr>
              <w:t>电力变压器、整流器、电池和蓄电池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8" w:hRule="atLeast"/>
        </w:trPr>
        <w:tc>
          <w:tcPr>
            <w:tcW w:w="733" w:type="dxa"/>
            <w:vAlign w:val="top"/>
          </w:tcPr>
          <w:p>
            <w:pPr>
              <w:ind w:left="270"/>
              <w:spacing w:before="2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1390" w:type="dxa"/>
            <w:vAlign w:val="top"/>
          </w:tcPr>
          <w:p>
            <w:pPr>
              <w:ind w:left="437"/>
              <w:spacing w:before="2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14-01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306"/>
              <w:spacing w:before="178" w:line="216" w:lineRule="auto"/>
              <w:rPr/>
            </w:pPr>
            <w:r>
              <w:rPr>
                <w:spacing w:val="-2"/>
              </w:rPr>
              <w:t>声音或图像的记录或再现设备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177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84" w:hRule="atLeast"/>
        </w:trPr>
        <w:tc>
          <w:tcPr>
            <w:tcW w:w="733" w:type="dxa"/>
            <w:vAlign w:val="top"/>
          </w:tcPr>
          <w:p>
            <w:pPr>
              <w:ind w:left="270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1390" w:type="dxa"/>
            <w:vAlign w:val="top"/>
          </w:tcPr>
          <w:p>
            <w:pPr>
              <w:ind w:left="437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14-02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060"/>
              <w:spacing w:before="174" w:line="218" w:lineRule="auto"/>
              <w:rPr/>
            </w:pPr>
            <w:r>
              <w:rPr>
                <w:spacing w:val="-2"/>
              </w:rPr>
              <w:t>数据处理设备及其外围设备和装置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175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639" w:hRule="atLeast"/>
        </w:trPr>
        <w:tc>
          <w:tcPr>
            <w:tcW w:w="733" w:type="dxa"/>
            <w:vAlign w:val="top"/>
          </w:tcPr>
          <w:p>
            <w:pPr>
              <w:ind w:left="270"/>
              <w:spacing w:before="24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1390" w:type="dxa"/>
            <w:vAlign w:val="top"/>
          </w:tcPr>
          <w:p>
            <w:pPr>
              <w:ind w:left="437"/>
              <w:spacing w:before="24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14-03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722"/>
              <w:spacing w:before="203" w:line="216" w:lineRule="auto"/>
              <w:rPr/>
            </w:pPr>
            <w:r>
              <w:rPr>
                <w:spacing w:val="-3"/>
              </w:rPr>
              <w:t>电信设备、无线遥控设备和无线电放大器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202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83" w:hRule="atLeast"/>
        </w:trPr>
        <w:tc>
          <w:tcPr>
            <w:tcW w:w="733" w:type="dxa"/>
            <w:vAlign w:val="top"/>
          </w:tcPr>
          <w:p>
            <w:pPr>
              <w:ind w:left="270"/>
              <w:spacing w:before="21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1390" w:type="dxa"/>
            <w:vAlign w:val="top"/>
          </w:tcPr>
          <w:p>
            <w:pPr>
              <w:ind w:left="437"/>
              <w:spacing w:before="21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14-04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802"/>
              <w:spacing w:before="175" w:line="217" w:lineRule="auto"/>
              <w:rPr/>
            </w:pPr>
            <w:r>
              <w:rPr>
                <w:spacing w:val="-5"/>
              </w:rPr>
              <w:t>图形用户界面和图标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175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84" w:hRule="atLeast"/>
        </w:trPr>
        <w:tc>
          <w:tcPr>
            <w:tcW w:w="733" w:type="dxa"/>
            <w:vAlign w:val="top"/>
          </w:tcPr>
          <w:p>
            <w:pPr>
              <w:ind w:left="270"/>
              <w:spacing w:before="21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1390" w:type="dxa"/>
            <w:vAlign w:val="top"/>
          </w:tcPr>
          <w:p>
            <w:pPr>
              <w:ind w:left="437"/>
              <w:spacing w:before="21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15-05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669"/>
              <w:spacing w:before="175" w:line="216" w:lineRule="auto"/>
              <w:rPr/>
            </w:pPr>
            <w:r>
              <w:rPr>
                <w:spacing w:val="-3"/>
              </w:rPr>
              <w:t>洗涤、清洁和干燥机械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175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83" w:hRule="atLeast"/>
        </w:trPr>
        <w:tc>
          <w:tcPr>
            <w:tcW w:w="733" w:type="dxa"/>
            <w:vAlign w:val="top"/>
          </w:tcPr>
          <w:p>
            <w:pPr>
              <w:ind w:left="270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1390" w:type="dxa"/>
            <w:vAlign w:val="top"/>
          </w:tcPr>
          <w:p>
            <w:pPr>
              <w:ind w:left="437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15-07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781"/>
              <w:spacing w:before="174" w:line="216" w:lineRule="auto"/>
              <w:rPr/>
            </w:pPr>
            <w:r>
              <w:rPr>
                <w:spacing w:val="-2"/>
              </w:rPr>
              <w:t>制冷机械和冷藏设备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174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  <w:tr>
        <w:trPr>
          <w:trHeight w:val="584" w:hRule="atLeast"/>
        </w:trPr>
        <w:tc>
          <w:tcPr>
            <w:tcW w:w="733" w:type="dxa"/>
            <w:vAlign w:val="top"/>
          </w:tcPr>
          <w:p>
            <w:pPr>
              <w:ind w:left="270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1390" w:type="dxa"/>
            <w:vAlign w:val="top"/>
          </w:tcPr>
          <w:p>
            <w:pPr>
              <w:ind w:left="414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23-03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2374"/>
              <w:spacing w:before="174" w:line="218" w:lineRule="auto"/>
              <w:rPr/>
            </w:pPr>
            <w:r>
              <w:rPr>
                <w:spacing w:val="-3"/>
              </w:rPr>
              <w:t>加热设备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733" w:type="dxa"/>
            <w:vAlign w:val="top"/>
          </w:tcPr>
          <w:p>
            <w:pPr>
              <w:ind w:left="247"/>
              <w:spacing w:before="2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1390" w:type="dxa"/>
            <w:vAlign w:val="top"/>
          </w:tcPr>
          <w:p>
            <w:pPr>
              <w:ind w:left="414"/>
              <w:spacing w:before="2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23-04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780"/>
              <w:spacing w:before="174" w:line="216" w:lineRule="auto"/>
              <w:rPr/>
            </w:pPr>
            <w:r>
              <w:rPr>
                <w:spacing w:val="-2"/>
              </w:rPr>
              <w:t>通风和空气调节设备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40"/>
          <w:pgMar w:top="1431" w:right="1475" w:bottom="0" w:left="1735" w:header="0" w:footer="0" w:gutter="0"/>
        </w:sectPr>
        <w:rPr/>
      </w:pPr>
    </w:p>
    <w:tbl>
      <w:tblPr>
        <w:tblStyle w:val="TableNormal"/>
        <w:tblW w:w="8608" w:type="dxa"/>
        <w:tblInd w:w="3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3"/>
        <w:gridCol w:w="1390"/>
        <w:gridCol w:w="5692"/>
        <w:gridCol w:w="793"/>
      </w:tblGrid>
      <w:tr>
        <w:trPr>
          <w:trHeight w:val="585" w:hRule="atLeast"/>
        </w:trPr>
        <w:tc>
          <w:tcPr>
            <w:tcW w:w="733" w:type="dxa"/>
            <w:vAlign w:val="top"/>
          </w:tcPr>
          <w:p>
            <w:pPr>
              <w:ind w:left="247"/>
              <w:spacing w:before="2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1390" w:type="dxa"/>
            <w:vAlign w:val="top"/>
          </w:tcPr>
          <w:p>
            <w:pPr>
              <w:ind w:left="414"/>
              <w:spacing w:before="2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25-01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2372"/>
              <w:spacing w:before="171" w:line="215" w:lineRule="auto"/>
              <w:rPr/>
            </w:pPr>
            <w:r>
              <w:rPr>
                <w:spacing w:val="-2"/>
              </w:rPr>
              <w:t>建筑材料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733" w:type="dxa"/>
            <w:vAlign w:val="top"/>
          </w:tcPr>
          <w:p>
            <w:pPr>
              <w:ind w:left="247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1390" w:type="dxa"/>
            <w:vAlign w:val="top"/>
          </w:tcPr>
          <w:p>
            <w:pPr>
              <w:ind w:left="414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25-02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783"/>
              <w:spacing w:before="175" w:line="216" w:lineRule="auto"/>
              <w:rPr/>
            </w:pPr>
            <w:r>
              <w:rPr>
                <w:spacing w:val="-3"/>
              </w:rPr>
              <w:t>预制或预装建筑构件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1" w:hRule="atLeast"/>
        </w:trPr>
        <w:tc>
          <w:tcPr>
            <w:tcW w:w="733" w:type="dxa"/>
            <w:vAlign w:val="top"/>
          </w:tcPr>
          <w:p>
            <w:pPr>
              <w:ind w:left="247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1390" w:type="dxa"/>
            <w:vAlign w:val="top"/>
          </w:tcPr>
          <w:p>
            <w:pPr>
              <w:ind w:left="414"/>
              <w:spacing w:before="2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26-05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2281" w:right="82" w:hanging="2179"/>
              <w:spacing w:before="36" w:line="221" w:lineRule="auto"/>
              <w:rPr/>
            </w:pPr>
            <w:r>
              <w:rPr>
                <w:spacing w:val="-1"/>
              </w:rPr>
              <w:t>灯，落地灯，枝形吊灯，墙壁和天花板装置，摄影和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电影投光灯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733" w:type="dxa"/>
            <w:vAlign w:val="top"/>
          </w:tcPr>
          <w:p>
            <w:pPr>
              <w:ind w:left="247"/>
              <w:spacing w:before="21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1390" w:type="dxa"/>
            <w:vAlign w:val="top"/>
          </w:tcPr>
          <w:p>
            <w:pPr>
              <w:ind w:left="414"/>
              <w:spacing w:before="21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28-03</w:t>
            </w:r>
          </w:p>
        </w:tc>
        <w:tc>
          <w:tcPr>
            <w:tcW w:w="5692" w:type="dxa"/>
            <w:vAlign w:val="top"/>
          </w:tcPr>
          <w:p>
            <w:pPr>
              <w:pStyle w:val="TableText"/>
              <w:ind w:left="1649"/>
              <w:spacing w:before="176" w:line="217" w:lineRule="auto"/>
              <w:rPr/>
            </w:pPr>
            <w:r>
              <w:rPr>
                <w:spacing w:val="-1"/>
              </w:rPr>
              <w:t>梳妆用品和美容院设备</w:t>
            </w:r>
          </w:p>
        </w:tc>
        <w:tc>
          <w:tcPr>
            <w:tcW w:w="793" w:type="dxa"/>
            <w:vAlign w:val="top"/>
          </w:tcPr>
          <w:p>
            <w:pPr>
              <w:pStyle w:val="TableText"/>
              <w:ind w:left="168"/>
              <w:spacing w:before="176" w:line="217" w:lineRule="auto"/>
              <w:rPr/>
            </w:pPr>
            <w:r>
              <w:rPr>
                <w:spacing w:val="-7"/>
              </w:rPr>
              <w:t>新增</w:t>
            </w:r>
          </w:p>
        </w:tc>
      </w:tr>
    </w:tbl>
    <w:p>
      <w:pPr>
        <w:pStyle w:val="BodyText"/>
        <w:rPr/>
      </w:pPr>
      <w:r/>
    </w:p>
    <w:sectPr>
      <w:pgSz w:w="11906" w:h="16840"/>
      <w:pgMar w:top="1430" w:right="147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2026-01-12T14:55:19Z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2026-04-30T12:54:49</vt:filetime>
  </property>
</Properties>
</file>