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24"/>
        <w:spacing w:before="184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ind w:left="2640" w:right="2417" w:hanging="217"/>
        <w:spacing w:before="75" w:line="23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成都市知识产权保护中心</w:t>
      </w:r>
      <w:r>
        <w:rPr>
          <w:rFonts w:ascii="SimSun" w:hAnsi="SimSun" w:eastAsia="SimSun" w:cs="SimSun"/>
          <w:sz w:val="43"/>
          <w:szCs w:val="43"/>
          <w:spacing w:val="6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专利预审服务分类号表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392" w:right="660" w:firstLine="645"/>
        <w:spacing w:before="101" w:line="328" w:lineRule="auto"/>
        <w:jc w:val="both"/>
        <w:rPr/>
      </w:pPr>
      <w:r>
        <w:rPr>
          <w:spacing w:val="11"/>
        </w:rPr>
        <w:t>2021</w:t>
      </w:r>
      <w:r>
        <w:rPr>
          <w:spacing w:val="-51"/>
        </w:rPr>
        <w:t xml:space="preserve"> </w:t>
      </w:r>
      <w:r>
        <w:rPr>
          <w:spacing w:val="11"/>
        </w:rPr>
        <w:t>年，成都市知识产权保护中心请求核</w:t>
      </w:r>
      <w:r>
        <w:rPr>
          <w:spacing w:val="10"/>
        </w:rPr>
        <w:t>定生物和新材</w:t>
      </w:r>
      <w:r>
        <w:rPr/>
        <w:t xml:space="preserve">  </w:t>
      </w:r>
      <w:r>
        <w:rPr>
          <w:spacing w:val="4"/>
        </w:rPr>
        <w:t>料产业领域的专利预审服务分类号。经核定，专利预审服务分</w:t>
      </w:r>
      <w:r>
        <w:rPr>
          <w:spacing w:val="13"/>
        </w:rPr>
        <w:t xml:space="preserve"> </w:t>
      </w:r>
      <w:r>
        <w:rPr>
          <w:spacing w:val="12"/>
        </w:rPr>
        <w:t>类号范围确定为：属于生物和新材料产业领域的共</w:t>
      </w:r>
      <w:r>
        <w:rPr>
          <w:spacing w:val="-26"/>
        </w:rPr>
        <w:t xml:space="preserve"> </w:t>
      </w:r>
      <w:r>
        <w:rPr>
          <w:spacing w:val="12"/>
        </w:rPr>
        <w:t>55个国际</w:t>
      </w:r>
      <w:r>
        <w:rPr/>
        <w:t xml:space="preserve"> </w:t>
      </w:r>
      <w:r>
        <w:rPr>
          <w:spacing w:val="7"/>
        </w:rPr>
        <w:t>专利分类（</w:t>
      </w:r>
      <w:r>
        <w:rPr/>
        <w:t>IPC</w:t>
      </w:r>
      <w:r>
        <w:rPr>
          <w:spacing w:val="7"/>
        </w:rPr>
        <w:t>）主分类小类和</w:t>
      </w:r>
      <w:r>
        <w:rPr>
          <w:spacing w:val="-32"/>
        </w:rPr>
        <w:t xml:space="preserve"> </w:t>
      </w:r>
      <w:r>
        <w:rPr>
          <w:spacing w:val="7"/>
        </w:rPr>
        <w:t>15</w:t>
      </w:r>
      <w:r>
        <w:rPr>
          <w:spacing w:val="-57"/>
        </w:rPr>
        <w:t xml:space="preserve"> </w:t>
      </w:r>
      <w:r>
        <w:rPr>
          <w:spacing w:val="7"/>
        </w:rPr>
        <w:t>个洛迦诺分类小类。具体如</w:t>
      </w:r>
      <w:r>
        <w:rPr/>
        <w:t xml:space="preserve"> </w:t>
      </w:r>
      <w:r>
        <w:rPr>
          <w:spacing w:val="-5"/>
        </w:rPr>
        <w:t>下：</w:t>
      </w:r>
    </w:p>
    <w:p>
      <w:pPr>
        <w:ind w:left="812"/>
        <w:spacing w:before="49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一、</w:t>
      </w:r>
      <w:r>
        <w:rPr>
          <w:rFonts w:ascii="SimHei" w:hAnsi="SimHei" w:eastAsia="SimHei" w:cs="SimHei"/>
          <w:sz w:val="31"/>
          <w:szCs w:val="31"/>
          <w:spacing w:val="-7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IPC</w:t>
      </w:r>
      <w:r>
        <w:rPr>
          <w:rFonts w:ascii="SimHei" w:hAnsi="SimHei" w:eastAsia="SimHei" w:cs="SimHei"/>
          <w:sz w:val="31"/>
          <w:szCs w:val="31"/>
          <w:spacing w:val="-52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分类号（共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55</w:t>
      </w:r>
      <w:r>
        <w:rPr>
          <w:rFonts w:ascii="SimHei" w:hAnsi="SimHei" w:eastAsia="SimHei" w:cs="SimHei"/>
          <w:sz w:val="31"/>
          <w:szCs w:val="31"/>
          <w:spacing w:val="-59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个）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ind w:left="821"/>
        <w:spacing w:before="101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position w:val="-6"/>
        </w:rPr>
        <w:drawing>
          <wp:inline distT="0" distB="0" distL="0" distR="0">
            <wp:extent cx="143821" cy="22444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821" cy="22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31"/>
          <w:szCs w:val="31"/>
          <w:spacing w:val="2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生物</w:t>
      </w:r>
    </w:p>
    <w:p>
      <w:pPr>
        <w:spacing w:line="74" w:lineRule="exact"/>
        <w:rPr/>
      </w:pPr>
      <w:r/>
    </w:p>
    <w:tbl>
      <w:tblPr>
        <w:tblStyle w:val="TableNormal"/>
        <w:tblW w:w="96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1"/>
        <w:gridCol w:w="1342"/>
        <w:gridCol w:w="7414"/>
      </w:tblGrid>
      <w:tr>
        <w:trPr>
          <w:trHeight w:val="898" w:hRule="atLeast"/>
        </w:trPr>
        <w:tc>
          <w:tcPr>
            <w:shd w:val="clear" w:fill="DCD8C2"/>
            <w:tcW w:w="91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78" w:line="217" w:lineRule="auto"/>
              <w:rPr/>
            </w:pPr>
            <w:r>
              <w:rPr>
                <w:b/>
                <w:bCs/>
                <w:color w:val="111111"/>
                <w:spacing w:val="-7"/>
              </w:rPr>
              <w:t>序号</w:t>
            </w:r>
          </w:p>
        </w:tc>
        <w:tc>
          <w:tcPr>
            <w:shd w:val="clear" w:fill="DCD8C2"/>
            <w:tcW w:w="1342" w:type="dxa"/>
            <w:vAlign w:val="top"/>
          </w:tcPr>
          <w:p>
            <w:pPr>
              <w:pStyle w:val="TableText"/>
              <w:ind w:left="190" w:right="104" w:hanging="56"/>
              <w:spacing w:before="174" w:line="230" w:lineRule="auto"/>
              <w:rPr/>
            </w:pPr>
            <w:r>
              <w:rPr>
                <w:b/>
                <w:bCs/>
                <w:color w:val="111111"/>
                <w:spacing w:val="-11"/>
              </w:rPr>
              <w:t>IPC</w:t>
            </w:r>
            <w:r>
              <w:rPr>
                <w:color w:val="111111"/>
                <w:spacing w:val="-53"/>
              </w:rPr>
              <w:t xml:space="preserve"> </w:t>
            </w:r>
            <w:r>
              <w:rPr>
                <w:b/>
                <w:bCs/>
                <w:color w:val="111111"/>
                <w:spacing w:val="-11"/>
              </w:rPr>
              <w:t>主分类</w:t>
            </w:r>
            <w:r>
              <w:rPr>
                <w:color w:val="111111"/>
              </w:rPr>
              <w:t xml:space="preserve"> </w:t>
            </w:r>
            <w:r>
              <w:rPr>
                <w:b/>
                <w:bCs/>
                <w:color w:val="111111"/>
                <w:spacing w:val="4"/>
              </w:rPr>
              <w:t>（小类）</w:t>
            </w:r>
          </w:p>
        </w:tc>
        <w:tc>
          <w:tcPr>
            <w:shd w:val="clear" w:fill="DCD8C2"/>
            <w:tcW w:w="741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5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418"/>
              <w:spacing w:before="196" w:line="180" w:lineRule="auto"/>
              <w:rPr/>
            </w:pPr>
            <w:r>
              <w:rPr/>
              <w:t>1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6"/>
              <w:spacing w:before="203" w:line="182" w:lineRule="auto"/>
              <w:rPr/>
            </w:pPr>
            <w:r>
              <w:rPr>
                <w:spacing w:val="-1"/>
              </w:rPr>
              <w:t>A01G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43"/>
              <w:spacing w:before="164" w:line="218" w:lineRule="auto"/>
              <w:rPr/>
            </w:pPr>
            <w:r>
              <w:rPr>
                <w:spacing w:val="-1"/>
              </w:rPr>
              <w:t>园艺；蔬菜、花卉、稻、果树、葡萄、啤酒</w:t>
            </w:r>
            <w:r>
              <w:rPr>
                <w:spacing w:val="-2"/>
              </w:rPr>
              <w:t>花或海菜的栽培；林业；</w:t>
            </w:r>
          </w:p>
        </w:tc>
      </w:tr>
      <w:tr>
        <w:trPr>
          <w:trHeight w:val="571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412"/>
              <w:spacing w:before="197" w:line="180" w:lineRule="auto"/>
              <w:rPr/>
            </w:pPr>
            <w:r>
              <w:rPr/>
              <w:t>2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6"/>
              <w:spacing w:before="204" w:line="182" w:lineRule="auto"/>
              <w:rPr/>
            </w:pPr>
            <w:r>
              <w:rPr>
                <w:spacing w:val="-1"/>
              </w:rPr>
              <w:t>A01H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18"/>
              <w:spacing w:before="165" w:line="221" w:lineRule="auto"/>
              <w:rPr/>
            </w:pPr>
            <w:r>
              <w:rPr>
                <w:spacing w:val="-2"/>
              </w:rPr>
              <w:t>新植物或获得新植物的方法</w:t>
            </w:r>
          </w:p>
        </w:tc>
      </w:tr>
      <w:tr>
        <w:trPr>
          <w:trHeight w:val="628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421"/>
              <w:spacing w:before="226" w:line="181" w:lineRule="auto"/>
              <w:rPr/>
            </w:pPr>
            <w:r>
              <w:rPr/>
              <w:t>3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6"/>
              <w:spacing w:before="233" w:line="182" w:lineRule="auto"/>
              <w:rPr/>
            </w:pPr>
            <w:r>
              <w:rPr>
                <w:spacing w:val="-1"/>
              </w:rPr>
              <w:t>A01K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1" w:right="105" w:firstLine="6"/>
              <w:spacing w:before="38" w:line="223" w:lineRule="auto"/>
              <w:rPr/>
            </w:pPr>
            <w:r>
              <w:rPr>
                <w:spacing w:val="-1"/>
              </w:rPr>
              <w:t>畜牧业；养鸟业；养蜂业；养鱼业；捕鱼业；饲养或养殖其他类不包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含的动物；动物的新品种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411"/>
              <w:spacing w:before="198" w:line="180" w:lineRule="auto"/>
              <w:rPr/>
            </w:pPr>
            <w:r>
              <w:rPr/>
              <w:t>4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6"/>
              <w:spacing w:before="205" w:line="182" w:lineRule="auto"/>
              <w:rPr/>
            </w:pPr>
            <w:r>
              <w:rPr>
                <w:spacing w:val="-1"/>
              </w:rPr>
              <w:t>A01N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3"/>
              <w:spacing w:before="167" w:line="219" w:lineRule="auto"/>
              <w:rPr/>
            </w:pPr>
            <w:r>
              <w:rPr>
                <w:spacing w:val="-2"/>
              </w:rPr>
              <w:t>人体、动植物体或其局部的保存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415"/>
              <w:spacing w:before="203" w:line="178" w:lineRule="auto"/>
              <w:rPr/>
            </w:pPr>
            <w:r>
              <w:rPr/>
              <w:t>5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6"/>
              <w:spacing w:before="206" w:line="182" w:lineRule="auto"/>
              <w:rPr/>
            </w:pPr>
            <w:r>
              <w:rPr>
                <w:spacing w:val="-1"/>
              </w:rPr>
              <w:t>A23K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2"/>
              <w:spacing w:before="168" w:line="220" w:lineRule="auto"/>
              <w:rPr/>
            </w:pPr>
            <w:r>
              <w:rPr>
                <w:spacing w:val="-2"/>
              </w:rPr>
              <w:t>专门适用于动物的喂养饲料；其生产方法</w:t>
            </w:r>
          </w:p>
        </w:tc>
      </w:tr>
      <w:tr>
        <w:trPr>
          <w:trHeight w:val="628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414"/>
              <w:spacing w:before="227" w:line="181" w:lineRule="auto"/>
              <w:rPr/>
            </w:pPr>
            <w:r>
              <w:rPr/>
              <w:t>6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6"/>
              <w:spacing w:before="234" w:line="182" w:lineRule="auto"/>
              <w:rPr/>
            </w:pPr>
            <w:r>
              <w:rPr>
                <w:spacing w:val="-1"/>
              </w:rPr>
              <w:t>A23L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33" w:right="107" w:hanging="14"/>
              <w:spacing w:before="40" w:line="222" w:lineRule="auto"/>
              <w:rPr/>
            </w:pPr>
            <w:r>
              <w:rPr>
                <w:spacing w:val="-1"/>
              </w:rPr>
              <w:t>食品、食料或非酒精饮料；它们的制备或处理，例如烹调、营养品质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的改进、物理处理</w:t>
            </w:r>
          </w:p>
        </w:tc>
      </w:tr>
      <w:tr>
        <w:trPr>
          <w:trHeight w:val="571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414"/>
              <w:spacing w:before="203" w:line="178" w:lineRule="auto"/>
              <w:rPr/>
            </w:pPr>
            <w:r>
              <w:rPr/>
              <w:t>7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6"/>
              <w:spacing w:before="206" w:line="182" w:lineRule="auto"/>
              <w:rPr/>
            </w:pPr>
            <w:r>
              <w:rPr>
                <w:spacing w:val="-1"/>
              </w:rPr>
              <w:t>A61B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19"/>
              <w:spacing w:before="167" w:line="221" w:lineRule="auto"/>
              <w:rPr/>
            </w:pPr>
            <w:r>
              <w:rPr>
                <w:spacing w:val="-2"/>
              </w:rPr>
              <w:t>诊断；外科；鉴定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414"/>
              <w:spacing w:before="202" w:line="181" w:lineRule="auto"/>
              <w:rPr/>
            </w:pPr>
            <w:r>
              <w:rPr/>
              <w:t>8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6"/>
              <w:spacing w:before="208" w:line="182" w:lineRule="auto"/>
              <w:rPr/>
            </w:pPr>
            <w:r>
              <w:rPr>
                <w:spacing w:val="-1"/>
              </w:rPr>
              <w:t>A61C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1"/>
              <w:spacing w:before="170" w:line="222" w:lineRule="auto"/>
              <w:rPr/>
            </w:pPr>
            <w:r>
              <w:rPr>
                <w:spacing w:val="-5"/>
              </w:rPr>
              <w:t>牙科；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口腔或牙齿卫生的装置或方法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414"/>
              <w:spacing w:before="201" w:line="181" w:lineRule="auto"/>
              <w:rPr/>
            </w:pPr>
            <w:r>
              <w:rPr/>
              <w:t>9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6"/>
              <w:spacing w:before="207" w:line="182" w:lineRule="auto"/>
              <w:rPr/>
            </w:pPr>
            <w:r>
              <w:rPr>
                <w:spacing w:val="-1"/>
              </w:rPr>
              <w:t>A61D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6"/>
              <w:spacing w:before="168" w:line="221" w:lineRule="auto"/>
              <w:rPr/>
            </w:pPr>
            <w:r>
              <w:rPr>
                <w:spacing w:val="-2"/>
              </w:rPr>
              <w:t>兽医用仪器、器械、工具或方法</w:t>
            </w:r>
          </w:p>
        </w:tc>
      </w:tr>
      <w:tr>
        <w:trPr>
          <w:trHeight w:val="943" w:hRule="atLeast"/>
        </w:trPr>
        <w:tc>
          <w:tcPr>
            <w:tcW w:w="91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78" w:line="181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134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6"/>
              <w:spacing w:before="78" w:line="182" w:lineRule="auto"/>
              <w:rPr/>
            </w:pPr>
            <w:r>
              <w:rPr>
                <w:spacing w:val="-1"/>
              </w:rPr>
              <w:t>A61F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3" w:right="105"/>
              <w:spacing w:before="39" w:line="229" w:lineRule="auto"/>
              <w:jc w:val="both"/>
              <w:rPr/>
            </w:pPr>
            <w:r>
              <w:rPr>
                <w:spacing w:val="-3"/>
              </w:rPr>
              <w:t>可植入血管内的滤器；假体；为人体管状结构提供开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口、或防止其塌</w:t>
            </w:r>
            <w:r>
              <w:rPr/>
              <w:t xml:space="preserve"> </w:t>
            </w:r>
            <w:r>
              <w:rPr>
                <w:spacing w:val="-1"/>
              </w:rPr>
              <w:t>陷的装置，例如支架；整形外科、护理或避孕装置；热敷；眼或耳的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治疗或保护；绷带、敷料或吸收垫；急救箱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007" w:bottom="1217" w:left="1226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1"/>
        <w:gridCol w:w="1342"/>
        <w:gridCol w:w="7414"/>
      </w:tblGrid>
      <w:tr>
        <w:trPr>
          <w:trHeight w:val="898" w:hRule="atLeast"/>
        </w:trPr>
        <w:tc>
          <w:tcPr>
            <w:shd w:val="clear" w:fill="DCD8C2"/>
            <w:tcW w:w="91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78" w:line="217" w:lineRule="auto"/>
              <w:rPr/>
            </w:pPr>
            <w:r>
              <w:rPr>
                <w:b/>
                <w:bCs/>
                <w:color w:val="111111"/>
                <w:spacing w:val="-7"/>
              </w:rPr>
              <w:t>序号</w:t>
            </w:r>
          </w:p>
        </w:tc>
        <w:tc>
          <w:tcPr>
            <w:shd w:val="clear" w:fill="DCD8C2"/>
            <w:tcW w:w="1342" w:type="dxa"/>
            <w:vAlign w:val="top"/>
          </w:tcPr>
          <w:p>
            <w:pPr>
              <w:pStyle w:val="TableText"/>
              <w:ind w:left="190" w:right="104" w:hanging="56"/>
              <w:spacing w:before="173" w:line="230" w:lineRule="auto"/>
              <w:rPr/>
            </w:pPr>
            <w:r>
              <w:rPr>
                <w:b/>
                <w:bCs/>
                <w:color w:val="111111"/>
                <w:spacing w:val="-11"/>
              </w:rPr>
              <w:t>IPC</w:t>
            </w:r>
            <w:r>
              <w:rPr>
                <w:color w:val="111111"/>
                <w:spacing w:val="-53"/>
              </w:rPr>
              <w:t xml:space="preserve"> </w:t>
            </w:r>
            <w:r>
              <w:rPr>
                <w:b/>
                <w:bCs/>
                <w:color w:val="111111"/>
                <w:spacing w:val="-11"/>
              </w:rPr>
              <w:t>主分类</w:t>
            </w:r>
            <w:r>
              <w:rPr>
                <w:color w:val="111111"/>
              </w:rPr>
              <w:t xml:space="preserve"> </w:t>
            </w:r>
            <w:r>
              <w:rPr>
                <w:b/>
                <w:bCs/>
                <w:color w:val="111111"/>
                <w:spacing w:val="4"/>
              </w:rPr>
              <w:t>（小类）</w:t>
            </w:r>
          </w:p>
        </w:tc>
        <w:tc>
          <w:tcPr>
            <w:shd w:val="clear" w:fill="DCD8C2"/>
            <w:tcW w:w="741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5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8"/>
              <w:spacing w:before="195" w:line="180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6"/>
              <w:spacing w:before="202" w:line="182" w:lineRule="auto"/>
              <w:rPr/>
            </w:pPr>
            <w:r>
              <w:rPr>
                <w:spacing w:val="-1"/>
              </w:rPr>
              <w:t>A61H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1"/>
              <w:spacing w:before="164" w:line="222" w:lineRule="auto"/>
              <w:rPr/>
            </w:pPr>
            <w:r>
              <w:rPr>
                <w:spacing w:val="-5"/>
              </w:rPr>
              <w:t>理疗装置</w:t>
            </w:r>
          </w:p>
        </w:tc>
      </w:tr>
      <w:tr>
        <w:trPr>
          <w:trHeight w:val="571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8"/>
              <w:spacing w:before="196" w:line="180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6"/>
              <w:spacing w:before="204" w:line="182" w:lineRule="auto"/>
              <w:rPr/>
            </w:pPr>
            <w:r>
              <w:rPr>
                <w:spacing w:val="-1"/>
              </w:rPr>
              <w:t>A61K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40"/>
              <w:spacing w:before="164" w:line="222" w:lineRule="auto"/>
              <w:rPr/>
            </w:pPr>
            <w:r>
              <w:rPr>
                <w:spacing w:val="-3"/>
              </w:rPr>
              <w:t>医用、牙科用或梳妆用的配制品</w:t>
            </w:r>
          </w:p>
        </w:tc>
      </w:tr>
      <w:tr>
        <w:trPr>
          <w:trHeight w:val="940" w:hRule="atLeast"/>
        </w:trPr>
        <w:tc>
          <w:tcPr>
            <w:tcW w:w="91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78" w:line="181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134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6"/>
              <w:spacing w:before="78" w:line="182" w:lineRule="auto"/>
              <w:rPr/>
            </w:pPr>
            <w:r>
              <w:rPr>
                <w:spacing w:val="-1"/>
              </w:rPr>
              <w:t>A61L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18" w:right="105"/>
              <w:spacing w:before="36" w:line="229" w:lineRule="auto"/>
              <w:jc w:val="both"/>
              <w:rPr/>
            </w:pPr>
            <w:r>
              <w:rPr>
                <w:spacing w:val="-1"/>
              </w:rPr>
              <w:t>材料或消毒的一般方法或装置；空气的灭菌、消毒或除臭；绷带、敷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料、吸收垫或外科用品的化学方面；绷带、敷料、吸收垫或外科用品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的材料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8"/>
              <w:spacing w:before="197" w:line="180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6"/>
              <w:spacing w:before="204" w:line="182" w:lineRule="auto"/>
              <w:rPr/>
            </w:pPr>
            <w:r>
              <w:rPr>
                <w:spacing w:val="-1"/>
              </w:rPr>
              <w:t>A61M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0"/>
              <w:spacing w:before="165" w:line="221" w:lineRule="auto"/>
              <w:rPr/>
            </w:pPr>
            <w:r>
              <w:rPr>
                <w:spacing w:val="-1"/>
              </w:rPr>
              <w:t>将介质输入人体内或输到人体上的器械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8"/>
              <w:spacing w:before="199" w:line="181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6"/>
              <w:spacing w:before="206" w:line="182" w:lineRule="auto"/>
              <w:rPr/>
            </w:pPr>
            <w:r>
              <w:rPr>
                <w:spacing w:val="-1"/>
              </w:rPr>
              <w:t>A61N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46"/>
              <w:spacing w:before="167" w:line="222" w:lineRule="auto"/>
              <w:rPr/>
            </w:pPr>
            <w:r>
              <w:rPr>
                <w:spacing w:val="-4"/>
              </w:rPr>
              <w:t>电疗；磁疗；放射疗；超声波疗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8"/>
              <w:spacing w:before="198" w:line="181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8"/>
              <w:spacing w:before="206" w:line="181" w:lineRule="auto"/>
              <w:rPr/>
            </w:pPr>
            <w:r>
              <w:rPr>
                <w:spacing w:val="-2"/>
              </w:rPr>
              <w:t>B01D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2"/>
              <w:spacing w:before="166" w:line="222" w:lineRule="auto"/>
              <w:rPr/>
            </w:pPr>
            <w:r>
              <w:rPr>
                <w:spacing w:val="-10"/>
              </w:rPr>
              <w:t>分离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8"/>
              <w:spacing w:before="199" w:line="181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8"/>
              <w:spacing w:before="207" w:line="181" w:lineRule="auto"/>
              <w:rPr/>
            </w:pPr>
            <w:r>
              <w:rPr>
                <w:spacing w:val="-2"/>
              </w:rPr>
              <w:t>B01F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3"/>
              <w:spacing w:before="167" w:line="222" w:lineRule="auto"/>
              <w:rPr/>
            </w:pPr>
            <w:r>
              <w:rPr>
                <w:spacing w:val="-2"/>
              </w:rPr>
              <w:t>混合，例如，溶解、乳化、分散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8"/>
              <w:spacing w:before="198" w:line="181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28"/>
              <w:spacing w:before="206" w:line="181" w:lineRule="auto"/>
              <w:rPr/>
            </w:pPr>
            <w:r>
              <w:rPr>
                <w:spacing w:val="-2"/>
              </w:rPr>
              <w:t>B01J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0"/>
              <w:spacing w:before="166" w:line="220" w:lineRule="auto"/>
              <w:rPr/>
            </w:pPr>
            <w:r>
              <w:rPr>
                <w:spacing w:val="-1"/>
              </w:rPr>
              <w:t>化学或物理方法，例如，催化作用或胶体化学；其有关设备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8"/>
              <w:spacing w:before="200" w:line="181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32"/>
              <w:spacing w:before="209" w:line="180" w:lineRule="auto"/>
              <w:rPr/>
            </w:pPr>
            <w:r>
              <w:rPr>
                <w:spacing w:val="-3"/>
              </w:rPr>
              <w:t>C05G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19"/>
              <w:spacing w:before="168" w:line="220" w:lineRule="auto"/>
              <w:rPr/>
            </w:pPr>
            <w:r>
              <w:rPr>
                <w:spacing w:val="-3"/>
              </w:rPr>
              <w:t>肥料的混合物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2"/>
              <w:spacing w:before="199" w:line="181" w:lineRule="auto"/>
              <w:rPr/>
            </w:pPr>
            <w:r>
              <w:rPr>
                <w:spacing w:val="-10"/>
              </w:rPr>
              <w:t>20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32"/>
              <w:spacing w:before="208" w:line="180" w:lineRule="auto"/>
              <w:rPr/>
            </w:pPr>
            <w:r>
              <w:rPr>
                <w:spacing w:val="-3"/>
              </w:rPr>
              <w:t>C07C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2"/>
              <w:spacing w:before="166" w:line="221" w:lineRule="auto"/>
              <w:rPr/>
            </w:pPr>
            <w:r>
              <w:rPr>
                <w:spacing w:val="-3"/>
              </w:rPr>
              <w:t>无环或碳环化合物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2"/>
              <w:spacing w:before="197" w:line="180" w:lineRule="auto"/>
              <w:rPr/>
            </w:pPr>
            <w:r>
              <w:rPr>
                <w:spacing w:val="-10"/>
              </w:rPr>
              <w:t>21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32"/>
              <w:spacing w:before="207" w:line="180" w:lineRule="auto"/>
              <w:rPr/>
            </w:pPr>
            <w:r>
              <w:rPr>
                <w:spacing w:val="-3"/>
              </w:rPr>
              <w:t>C07D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1"/>
              <w:spacing w:before="165" w:line="221" w:lineRule="auto"/>
              <w:rPr/>
            </w:pPr>
            <w:r>
              <w:rPr>
                <w:spacing w:val="-4"/>
              </w:rPr>
              <w:t>杂环化合物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2"/>
              <w:spacing w:before="198" w:line="180" w:lineRule="auto"/>
              <w:rPr/>
            </w:pPr>
            <w:r>
              <w:rPr>
                <w:spacing w:val="-10"/>
              </w:rPr>
              <w:t>22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32"/>
              <w:spacing w:before="208" w:line="180" w:lineRule="auto"/>
              <w:rPr/>
            </w:pPr>
            <w:r>
              <w:rPr>
                <w:spacing w:val="-3"/>
              </w:rPr>
              <w:t>C07J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46"/>
              <w:spacing w:before="167" w:line="221" w:lineRule="auto"/>
              <w:rPr/>
            </w:pPr>
            <w:r>
              <w:rPr>
                <w:spacing w:val="-9"/>
              </w:rPr>
              <w:t>甾族化合物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2"/>
              <w:spacing w:before="198" w:line="181" w:lineRule="auto"/>
              <w:rPr/>
            </w:pPr>
            <w:r>
              <w:rPr>
                <w:spacing w:val="-10"/>
              </w:rPr>
              <w:t>23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32"/>
              <w:spacing w:before="207" w:line="180" w:lineRule="auto"/>
              <w:rPr/>
            </w:pPr>
            <w:r>
              <w:rPr>
                <w:spacing w:val="-3"/>
              </w:rPr>
              <w:t>C07K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2"/>
              <w:spacing w:before="166" w:line="223" w:lineRule="auto"/>
              <w:rPr/>
            </w:pPr>
            <w:r>
              <w:rPr/>
              <w:t>肽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2"/>
              <w:spacing w:before="199" w:line="180" w:lineRule="auto"/>
              <w:rPr/>
            </w:pPr>
            <w:r>
              <w:rPr>
                <w:spacing w:val="-10"/>
              </w:rPr>
              <w:t>24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32"/>
              <w:spacing w:before="209" w:line="180" w:lineRule="auto"/>
              <w:rPr/>
            </w:pPr>
            <w:r>
              <w:rPr>
                <w:spacing w:val="-3"/>
              </w:rPr>
              <w:t>C08B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33"/>
              <w:spacing w:before="167" w:line="221" w:lineRule="auto"/>
              <w:rPr/>
            </w:pPr>
            <w:r>
              <w:rPr>
                <w:spacing w:val="-4"/>
              </w:rPr>
              <w:t>多糖类；其衍生物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2"/>
              <w:spacing w:before="198" w:line="181" w:lineRule="auto"/>
              <w:rPr/>
            </w:pPr>
            <w:r>
              <w:rPr>
                <w:spacing w:val="-10"/>
              </w:rPr>
              <w:t>25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32"/>
              <w:spacing w:before="207" w:line="181" w:lineRule="auto"/>
              <w:rPr/>
            </w:pPr>
            <w:r>
              <w:rPr>
                <w:spacing w:val="-3"/>
              </w:rPr>
              <w:t>C10L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33"/>
              <w:spacing w:before="166" w:line="220" w:lineRule="auto"/>
              <w:rPr/>
            </w:pPr>
            <w:r>
              <w:rPr>
                <w:spacing w:val="-3"/>
              </w:rPr>
              <w:t>生物质液体燃料生产、加工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2"/>
              <w:spacing w:before="197" w:line="181" w:lineRule="auto"/>
              <w:rPr/>
            </w:pPr>
            <w:r>
              <w:rPr>
                <w:spacing w:val="-10"/>
              </w:rPr>
              <w:t>26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32"/>
              <w:spacing w:before="206" w:line="181" w:lineRule="auto"/>
              <w:rPr/>
            </w:pPr>
            <w:r>
              <w:rPr>
                <w:spacing w:val="-3"/>
              </w:rPr>
              <w:t>C12M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18"/>
              <w:spacing w:before="165" w:line="221" w:lineRule="auto"/>
              <w:rPr/>
            </w:pPr>
            <w:r>
              <w:rPr>
                <w:spacing w:val="-2"/>
              </w:rPr>
              <w:t>酶学或微生物学装置</w:t>
            </w:r>
          </w:p>
        </w:tc>
      </w:tr>
      <w:tr>
        <w:trPr>
          <w:trHeight w:val="572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2"/>
              <w:spacing w:before="199" w:line="181" w:lineRule="auto"/>
              <w:rPr/>
            </w:pPr>
            <w:r>
              <w:rPr>
                <w:spacing w:val="-10"/>
              </w:rPr>
              <w:t>27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32"/>
              <w:spacing w:before="207" w:line="181" w:lineRule="auto"/>
              <w:rPr/>
            </w:pPr>
            <w:r>
              <w:rPr>
                <w:spacing w:val="-3"/>
              </w:rPr>
              <w:t>C12N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18"/>
              <w:spacing w:before="166" w:line="221" w:lineRule="auto"/>
              <w:rPr/>
            </w:pPr>
            <w:r>
              <w:rPr>
                <w:spacing w:val="-2"/>
              </w:rPr>
              <w:t>微生物或酶；其组合物</w:t>
            </w:r>
          </w:p>
        </w:tc>
      </w:tr>
      <w:tr>
        <w:trPr>
          <w:trHeight w:val="628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2"/>
              <w:spacing w:before="227" w:line="181" w:lineRule="auto"/>
              <w:rPr/>
            </w:pPr>
            <w:r>
              <w:rPr>
                <w:spacing w:val="-10"/>
              </w:rPr>
              <w:t>28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32"/>
              <w:spacing w:before="235" w:line="181" w:lineRule="auto"/>
              <w:rPr/>
            </w:pPr>
            <w:r>
              <w:rPr>
                <w:spacing w:val="-3"/>
              </w:rPr>
              <w:t>C12P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2" w:right="107" w:firstLine="3"/>
              <w:spacing w:before="38" w:line="223" w:lineRule="auto"/>
              <w:rPr/>
            </w:pPr>
            <w:r>
              <w:rPr>
                <w:spacing w:val="7"/>
              </w:rPr>
              <w:t>发酵或使用酶的方法合成目标化合物或组合物或从外消旋混合物中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分离旋光异构体</w:t>
            </w:r>
          </w:p>
        </w:tc>
      </w:tr>
      <w:tr>
        <w:trPr>
          <w:trHeight w:val="571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52"/>
              <w:spacing w:before="198" w:line="181" w:lineRule="auto"/>
              <w:rPr/>
            </w:pPr>
            <w:r>
              <w:rPr>
                <w:spacing w:val="-10"/>
              </w:rPr>
              <w:t>29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32"/>
              <w:spacing w:before="207" w:line="181" w:lineRule="auto"/>
              <w:rPr/>
            </w:pPr>
            <w:r>
              <w:rPr>
                <w:spacing w:val="-3"/>
              </w:rPr>
              <w:t>C12Q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8"/>
              <w:spacing w:before="166" w:line="220" w:lineRule="auto"/>
              <w:rPr/>
            </w:pPr>
            <w:r>
              <w:rPr>
                <w:spacing w:val="-2"/>
              </w:rPr>
              <w:t>包含酶、核酸或微生物的测定或检验方法</w:t>
            </w:r>
          </w:p>
        </w:tc>
      </w:tr>
      <w:tr>
        <w:trPr>
          <w:trHeight w:val="576" w:hRule="atLeast"/>
        </w:trPr>
        <w:tc>
          <w:tcPr>
            <w:tcW w:w="911" w:type="dxa"/>
            <w:vAlign w:val="top"/>
          </w:tcPr>
          <w:p>
            <w:pPr>
              <w:pStyle w:val="TableText"/>
              <w:ind w:left="361"/>
              <w:spacing w:before="201" w:line="181" w:lineRule="auto"/>
              <w:rPr/>
            </w:pPr>
            <w:r>
              <w:rPr>
                <w:spacing w:val="-15"/>
              </w:rPr>
              <w:t>30</w:t>
            </w:r>
          </w:p>
        </w:tc>
        <w:tc>
          <w:tcPr>
            <w:tcW w:w="1342" w:type="dxa"/>
            <w:vAlign w:val="top"/>
          </w:tcPr>
          <w:p>
            <w:pPr>
              <w:pStyle w:val="TableText"/>
              <w:ind w:left="431"/>
              <w:spacing w:before="209" w:line="181" w:lineRule="auto"/>
              <w:rPr/>
            </w:pPr>
            <w:r>
              <w:rPr>
                <w:spacing w:val="-2"/>
              </w:rPr>
              <w:t>G01N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1"/>
              <w:spacing w:before="169" w:line="220" w:lineRule="auto"/>
              <w:rPr/>
            </w:pPr>
            <w:r>
              <w:rPr>
                <w:spacing w:val="-1"/>
              </w:rPr>
              <w:t>借助于测定材料的化学或物理性质来测试或分析材料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9"/>
          <w:pgMar w:top="1431" w:right="1007" w:bottom="1216" w:left="1226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816"/>
        <w:spacing w:before="170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position w:val="-6"/>
        </w:rPr>
        <w:drawing>
          <wp:inline distT="0" distB="0" distL="0" distR="0">
            <wp:extent cx="143821" cy="22444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821" cy="22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31"/>
          <w:szCs w:val="31"/>
          <w:spacing w:val="2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新材料</w:t>
      </w:r>
    </w:p>
    <w:p>
      <w:pPr>
        <w:spacing w:line="75" w:lineRule="exact"/>
        <w:rPr/>
      </w:pPr>
      <w:r/>
    </w:p>
    <w:tbl>
      <w:tblPr>
        <w:tblStyle w:val="TableNormal"/>
        <w:tblW w:w="965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3"/>
        <w:gridCol w:w="1359"/>
        <w:gridCol w:w="7414"/>
      </w:tblGrid>
      <w:tr>
        <w:trPr>
          <w:trHeight w:val="793" w:hRule="atLeast"/>
        </w:trPr>
        <w:tc>
          <w:tcPr>
            <w:shd w:val="clear" w:fill="DCD8C2"/>
            <w:tcW w:w="88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206"/>
              <w:spacing w:before="279" w:line="217" w:lineRule="auto"/>
              <w:rPr/>
            </w:pPr>
            <w:r>
              <w:rPr>
                <w:b/>
                <w:bCs/>
                <w:color w:val="111111"/>
                <w:spacing w:val="-7"/>
              </w:rPr>
              <w:t>序号</w:t>
            </w:r>
          </w:p>
        </w:tc>
        <w:tc>
          <w:tcPr>
            <w:shd w:val="clear" w:fill="DCD8C2"/>
            <w:tcW w:w="13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96" w:right="101" w:hanging="68"/>
              <w:spacing w:before="122" w:line="230" w:lineRule="auto"/>
              <w:rPr/>
            </w:pPr>
            <w:r>
              <w:rPr>
                <w:b/>
                <w:bCs/>
                <w:color w:val="111111"/>
                <w:spacing w:val="-11"/>
              </w:rPr>
              <w:t>IPC</w:t>
            </w:r>
            <w:r>
              <w:rPr>
                <w:color w:val="111111"/>
                <w:spacing w:val="-36"/>
              </w:rPr>
              <w:t xml:space="preserve"> </w:t>
            </w:r>
            <w:r>
              <w:rPr>
                <w:b/>
                <w:bCs/>
                <w:color w:val="111111"/>
                <w:spacing w:val="-11"/>
              </w:rPr>
              <w:t>主分类</w:t>
            </w:r>
            <w:r>
              <w:rPr>
                <w:color w:val="111111"/>
              </w:rPr>
              <w:t xml:space="preserve"> </w:t>
            </w:r>
            <w:r>
              <w:rPr>
                <w:b/>
                <w:bCs/>
                <w:color w:val="111111"/>
                <w:spacing w:val="4"/>
              </w:rPr>
              <w:t>（小类）</w:t>
            </w:r>
          </w:p>
        </w:tc>
        <w:tc>
          <w:tcPr>
            <w:shd w:val="clear" w:fill="DCD8C2"/>
            <w:tcW w:w="741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108"/>
              <w:spacing w:before="279" w:line="219" w:lineRule="auto"/>
              <w:rPr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>
        <w:trPr>
          <w:trHeight w:val="629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47"/>
              <w:spacing w:before="225" w:line="181" w:lineRule="auto"/>
              <w:rPr/>
            </w:pPr>
            <w:r>
              <w:rPr>
                <w:spacing w:val="-15"/>
              </w:rPr>
              <w:t>31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39"/>
              <w:spacing w:before="235" w:line="180" w:lineRule="auto"/>
              <w:rPr/>
            </w:pPr>
            <w:r>
              <w:rPr>
                <w:spacing w:val="-2"/>
              </w:rPr>
              <w:t>B23K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2" w:right="158"/>
              <w:spacing w:before="36" w:line="224" w:lineRule="auto"/>
              <w:rPr/>
            </w:pPr>
            <w:r>
              <w:rPr>
                <w:spacing w:val="-3"/>
              </w:rPr>
              <w:t>钎焊或脱焊；焊接；用钎焊或焊接方法包覆或镀敷；局部加热切割，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如火焰切割；用激光束加工</w:t>
            </w:r>
          </w:p>
        </w:tc>
      </w:tr>
      <w:tr>
        <w:trPr>
          <w:trHeight w:val="586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47"/>
              <w:spacing w:before="203" w:line="181" w:lineRule="auto"/>
              <w:rPr/>
            </w:pPr>
            <w:r>
              <w:rPr>
                <w:spacing w:val="-15"/>
              </w:rPr>
              <w:t>32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43"/>
              <w:spacing w:before="213" w:line="180" w:lineRule="auto"/>
              <w:rPr/>
            </w:pPr>
            <w:r>
              <w:rPr>
                <w:spacing w:val="-3"/>
              </w:rPr>
              <w:t>C22C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7"/>
              <w:spacing w:before="36" w:line="224" w:lineRule="auto"/>
              <w:rPr/>
            </w:pPr>
            <w:r>
              <w:rPr>
                <w:spacing w:val="-2"/>
              </w:rPr>
              <w:t>合金（合金的处理入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C21D、C22F）</w:t>
            </w:r>
          </w:p>
        </w:tc>
      </w:tr>
      <w:tr>
        <w:trPr>
          <w:trHeight w:val="940" w:hRule="atLeast"/>
        </w:trPr>
        <w:tc>
          <w:tcPr>
            <w:tcW w:w="88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78" w:line="181" w:lineRule="auto"/>
              <w:rPr/>
            </w:pPr>
            <w:r>
              <w:rPr>
                <w:spacing w:val="-15"/>
              </w:rPr>
              <w:t>33</w:t>
            </w:r>
          </w:p>
        </w:tc>
        <w:tc>
          <w:tcPr>
            <w:tcW w:w="135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3"/>
              <w:spacing w:before="78" w:line="181" w:lineRule="auto"/>
              <w:rPr/>
            </w:pPr>
            <w:r>
              <w:rPr>
                <w:spacing w:val="-3"/>
              </w:rPr>
              <w:t>C01B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4" w:right="106" w:firstLine="3"/>
              <w:spacing w:before="36" w:line="229" w:lineRule="auto"/>
              <w:jc w:val="both"/>
              <w:rPr/>
            </w:pPr>
            <w:r>
              <w:rPr>
                <w:spacing w:val="-1"/>
              </w:rPr>
              <w:t>非金属元素；其化合物（制备元素或二氧化碳以外无机化合物的发酵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或用酶工艺入C12P3/00；用电解法或电泳法生产非金属元素或无机化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合物入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C25B）</w:t>
            </w:r>
          </w:p>
        </w:tc>
      </w:tr>
      <w:tr>
        <w:trPr>
          <w:trHeight w:val="940" w:hRule="atLeast"/>
        </w:trPr>
        <w:tc>
          <w:tcPr>
            <w:tcW w:w="88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78" w:line="181" w:lineRule="auto"/>
              <w:rPr/>
            </w:pPr>
            <w:r>
              <w:rPr>
                <w:spacing w:val="-15"/>
              </w:rPr>
              <w:t>34</w:t>
            </w:r>
          </w:p>
        </w:tc>
        <w:tc>
          <w:tcPr>
            <w:tcW w:w="135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3"/>
              <w:spacing w:before="78" w:line="180" w:lineRule="auto"/>
              <w:rPr/>
            </w:pPr>
            <w:r>
              <w:rPr>
                <w:spacing w:val="-3"/>
              </w:rPr>
              <w:t>C04B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0" w:right="108"/>
              <w:spacing w:before="40" w:line="228" w:lineRule="auto"/>
              <w:jc w:val="both"/>
              <w:rPr/>
            </w:pPr>
            <w:r>
              <w:rPr>
                <w:spacing w:val="-1"/>
              </w:rPr>
              <w:t>石灰；氧化镁；矿渣；水泥；其组合物，例如：砂浆、混凝土或类似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的建筑材料；人造石；陶瓷（微晶玻璃陶瓷</w:t>
            </w:r>
            <w:r>
              <w:rPr>
                <w:spacing w:val="-2"/>
              </w:rPr>
              <w:t>入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C03C10/00</w:t>
            </w:r>
            <w:r>
              <w:rPr>
                <w:spacing w:val="11"/>
              </w:rPr>
              <w:t>）；</w:t>
            </w:r>
            <w:r>
              <w:rPr>
                <w:spacing w:val="-2"/>
              </w:rPr>
              <w:t>耐火材</w:t>
            </w:r>
            <w:r>
              <w:rPr/>
              <w:t xml:space="preserve"> </w:t>
            </w:r>
            <w:r>
              <w:rPr>
                <w:spacing w:val="1"/>
              </w:rPr>
              <w:t>料（难熔金属的合金入C22C</w:t>
            </w:r>
            <w:r>
              <w:rPr>
                <w:spacing w:val="11"/>
              </w:rPr>
              <w:t>）；</w:t>
            </w:r>
            <w:r>
              <w:rPr>
                <w:spacing w:val="1"/>
              </w:rPr>
              <w:t>天然石的处理</w:t>
            </w:r>
          </w:p>
        </w:tc>
      </w:tr>
      <w:tr>
        <w:trPr>
          <w:trHeight w:val="629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47"/>
              <w:spacing w:before="228" w:line="181" w:lineRule="auto"/>
              <w:rPr/>
            </w:pPr>
            <w:r>
              <w:rPr>
                <w:spacing w:val="-15"/>
              </w:rPr>
              <w:t>35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43"/>
              <w:spacing w:before="237" w:line="180" w:lineRule="auto"/>
              <w:rPr/>
            </w:pPr>
            <w:r>
              <w:rPr>
                <w:spacing w:val="-3"/>
              </w:rPr>
              <w:t>C09K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1" w:right="106" w:firstLine="4"/>
              <w:spacing w:before="39" w:line="223" w:lineRule="auto"/>
              <w:rPr/>
            </w:pPr>
            <w:r>
              <w:rPr>
                <w:spacing w:val="-1"/>
              </w:rPr>
              <w:t>不包含在其他类目中的各种应用材料；不包含在其他类目中的材料的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各种应用</w:t>
            </w:r>
          </w:p>
        </w:tc>
      </w:tr>
      <w:tr>
        <w:trPr>
          <w:trHeight w:val="629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47"/>
              <w:spacing w:before="227" w:line="181" w:lineRule="auto"/>
              <w:rPr/>
            </w:pPr>
            <w:r>
              <w:rPr>
                <w:spacing w:val="-15"/>
              </w:rPr>
              <w:t>36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39"/>
              <w:spacing w:before="236" w:line="181" w:lineRule="auto"/>
              <w:rPr/>
            </w:pPr>
            <w:r>
              <w:rPr>
                <w:spacing w:val="-2"/>
              </w:rPr>
              <w:t>B21D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0" w:right="106"/>
              <w:spacing w:before="39" w:line="223" w:lineRule="auto"/>
              <w:rPr/>
            </w:pPr>
            <w:r>
              <w:rPr>
                <w:spacing w:val="-1"/>
              </w:rPr>
              <w:t>金属板或管、棒或型材的基本无切削加工或处理；冲压金属（线材的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加工或处理入B21F）</w:t>
            </w:r>
          </w:p>
        </w:tc>
      </w:tr>
      <w:tr>
        <w:trPr>
          <w:trHeight w:val="629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47"/>
              <w:spacing w:before="227" w:line="181" w:lineRule="auto"/>
              <w:rPr/>
            </w:pPr>
            <w:r>
              <w:rPr>
                <w:spacing w:val="-15"/>
              </w:rPr>
              <w:t>37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39"/>
              <w:spacing w:before="235" w:line="181" w:lineRule="auto"/>
              <w:rPr/>
            </w:pPr>
            <w:r>
              <w:rPr>
                <w:spacing w:val="-2"/>
              </w:rPr>
              <w:t>H01R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0" w:right="106" w:firstLine="2"/>
              <w:spacing w:before="39" w:line="223" w:lineRule="auto"/>
              <w:rPr/>
            </w:pPr>
            <w:r>
              <w:rPr>
                <w:spacing w:val="-1"/>
              </w:rPr>
              <w:t>导电连接；一组相互绝缘的电连接元件的结构组合；连接装置；集电</w:t>
            </w:r>
            <w:r>
              <w:rPr>
                <w:spacing w:val="8"/>
              </w:rPr>
              <w:t xml:space="preserve"> </w:t>
            </w:r>
            <w:r>
              <w:rPr/>
              <w:t>器</w:t>
            </w:r>
          </w:p>
        </w:tc>
      </w:tr>
      <w:tr>
        <w:trPr>
          <w:trHeight w:val="940" w:hRule="atLeast"/>
        </w:trPr>
        <w:tc>
          <w:tcPr>
            <w:tcW w:w="88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78" w:line="181" w:lineRule="auto"/>
              <w:rPr/>
            </w:pPr>
            <w:r>
              <w:rPr>
                <w:spacing w:val="-15"/>
              </w:rPr>
              <w:t>38</w:t>
            </w:r>
          </w:p>
        </w:tc>
        <w:tc>
          <w:tcPr>
            <w:tcW w:w="135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3"/>
              <w:spacing w:before="78" w:line="180" w:lineRule="auto"/>
              <w:rPr/>
            </w:pPr>
            <w:r>
              <w:rPr>
                <w:spacing w:val="-3"/>
              </w:rPr>
              <w:t>C23C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1" w:right="106"/>
              <w:spacing w:before="36" w:line="229" w:lineRule="auto"/>
              <w:jc w:val="both"/>
              <w:rPr/>
            </w:pPr>
            <w:r>
              <w:rPr>
                <w:spacing w:val="-1"/>
              </w:rPr>
              <w:t>对金属材料的镀覆；用金属材料对材料的镀覆；表面扩散法，化学转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化或置换法的金属材料表面处理；真空蒸发法、溅射法、离子注入法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或化学气相沉积法的一般镀覆</w:t>
            </w:r>
          </w:p>
        </w:tc>
      </w:tr>
      <w:tr>
        <w:trPr>
          <w:trHeight w:val="317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47"/>
              <w:spacing w:before="74" w:line="179" w:lineRule="auto"/>
              <w:rPr/>
            </w:pPr>
            <w:r>
              <w:rPr>
                <w:spacing w:val="-15"/>
              </w:rPr>
              <w:t>39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43"/>
              <w:spacing w:before="83" w:line="172" w:lineRule="auto"/>
              <w:rPr/>
            </w:pPr>
            <w:r>
              <w:rPr>
                <w:spacing w:val="-3"/>
              </w:rPr>
              <w:t>C08F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0"/>
              <w:spacing w:before="41" w:line="204" w:lineRule="auto"/>
              <w:rPr/>
            </w:pPr>
            <w:r>
              <w:rPr>
                <w:spacing w:val="-1"/>
              </w:rPr>
              <w:t>仅用碳-碳不饱和键反应得到的高分子化合物</w:t>
            </w:r>
          </w:p>
        </w:tc>
      </w:tr>
      <w:tr>
        <w:trPr>
          <w:trHeight w:val="317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36"/>
              <w:spacing w:before="73" w:line="180" w:lineRule="auto"/>
              <w:rPr/>
            </w:pPr>
            <w:r>
              <w:rPr>
                <w:spacing w:val="-9"/>
              </w:rPr>
              <w:t>40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43"/>
              <w:spacing w:before="83" w:line="172" w:lineRule="auto"/>
              <w:rPr/>
            </w:pPr>
            <w:r>
              <w:rPr>
                <w:spacing w:val="-3"/>
              </w:rPr>
              <w:t>C08G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0"/>
              <w:spacing w:before="41" w:line="204" w:lineRule="auto"/>
              <w:rPr/>
            </w:pPr>
            <w:r>
              <w:rPr>
                <w:spacing w:val="-1"/>
              </w:rPr>
              <w:t>用碳-碳不饱和键以外的反应得到的高分子化合物</w:t>
            </w:r>
          </w:p>
        </w:tc>
      </w:tr>
      <w:tr>
        <w:trPr>
          <w:trHeight w:val="317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36"/>
              <w:spacing w:before="72" w:line="180" w:lineRule="auto"/>
              <w:rPr/>
            </w:pPr>
            <w:r>
              <w:rPr>
                <w:spacing w:val="-9"/>
              </w:rPr>
              <w:t>41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43"/>
              <w:spacing w:before="82" w:line="173" w:lineRule="auto"/>
              <w:rPr/>
            </w:pPr>
            <w:r>
              <w:rPr>
                <w:spacing w:val="-3"/>
              </w:rPr>
              <w:t>C08L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8"/>
              <w:spacing w:before="40" w:line="205" w:lineRule="auto"/>
              <w:rPr/>
            </w:pPr>
            <w:r>
              <w:rPr>
                <w:spacing w:val="-3"/>
              </w:rPr>
              <w:t>高分子化合物的组合物</w:t>
            </w:r>
          </w:p>
        </w:tc>
      </w:tr>
      <w:tr>
        <w:trPr>
          <w:trHeight w:val="629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36"/>
              <w:spacing w:before="228" w:line="180" w:lineRule="auto"/>
              <w:rPr/>
            </w:pPr>
            <w:r>
              <w:rPr>
                <w:spacing w:val="-9"/>
              </w:rPr>
              <w:t>42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39"/>
              <w:spacing w:before="238" w:line="180" w:lineRule="auto"/>
              <w:rPr/>
            </w:pPr>
            <w:r>
              <w:rPr>
                <w:spacing w:val="-2"/>
              </w:rPr>
              <w:t>B32B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2" w:right="106"/>
              <w:spacing w:before="41" w:line="222" w:lineRule="auto"/>
              <w:rPr/>
            </w:pPr>
            <w:r>
              <w:rPr>
                <w:spacing w:val="-1"/>
              </w:rPr>
              <w:t>层状产品，即由扁平的或非扁平的薄层，例如泡沫状的、蜂窝状的薄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层构成的产品</w:t>
            </w:r>
          </w:p>
        </w:tc>
      </w:tr>
      <w:tr>
        <w:trPr>
          <w:trHeight w:val="940" w:hRule="atLeast"/>
        </w:trPr>
        <w:tc>
          <w:tcPr>
            <w:tcW w:w="88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78" w:line="181" w:lineRule="auto"/>
              <w:rPr/>
            </w:pPr>
            <w:r>
              <w:rPr>
                <w:spacing w:val="-9"/>
              </w:rPr>
              <w:t>43</w:t>
            </w:r>
          </w:p>
        </w:tc>
        <w:tc>
          <w:tcPr>
            <w:tcW w:w="135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3"/>
              <w:spacing w:before="78" w:line="180" w:lineRule="auto"/>
              <w:rPr/>
            </w:pPr>
            <w:r>
              <w:rPr>
                <w:spacing w:val="-3"/>
              </w:rPr>
              <w:t>C09D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1" w:right="106"/>
              <w:spacing w:before="40" w:line="228" w:lineRule="auto"/>
              <w:jc w:val="both"/>
              <w:rPr/>
            </w:pPr>
            <w:r>
              <w:rPr>
                <w:spacing w:val="-1"/>
              </w:rPr>
              <w:t>涂料组合物，例如色漆、清漆或天然漆；填充浆料；化学涂料或油墨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的去除剂；油墨；改正液；木材着色剂；用于着色或印刷的浆料或固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体；原料为此的应用</w:t>
            </w:r>
          </w:p>
        </w:tc>
      </w:tr>
      <w:tr>
        <w:trPr>
          <w:trHeight w:val="317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36"/>
              <w:spacing w:before="72" w:line="180" w:lineRule="auto"/>
              <w:rPr/>
            </w:pPr>
            <w:r>
              <w:rPr>
                <w:spacing w:val="-9"/>
              </w:rPr>
              <w:t>44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39"/>
              <w:spacing w:before="80" w:line="174" w:lineRule="auto"/>
              <w:rPr/>
            </w:pPr>
            <w:r>
              <w:rPr>
                <w:spacing w:val="-2"/>
              </w:rPr>
              <w:t>H01M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0"/>
              <w:spacing w:before="40" w:line="205" w:lineRule="auto"/>
              <w:rPr/>
            </w:pPr>
            <w:r>
              <w:rPr>
                <w:spacing w:val="-1"/>
              </w:rPr>
              <w:t>用于直接转变化学能为电能的方法或装置，例如电池组</w:t>
            </w:r>
          </w:p>
        </w:tc>
      </w:tr>
      <w:tr>
        <w:trPr>
          <w:trHeight w:val="317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36"/>
              <w:spacing w:before="74" w:line="179" w:lineRule="auto"/>
              <w:rPr/>
            </w:pPr>
            <w:r>
              <w:rPr>
                <w:spacing w:val="-9"/>
              </w:rPr>
              <w:t>45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42"/>
              <w:spacing w:before="84" w:line="171" w:lineRule="auto"/>
              <w:rPr/>
            </w:pPr>
            <w:r>
              <w:rPr>
                <w:spacing w:val="-2"/>
              </w:rPr>
              <w:t>E02D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0"/>
              <w:spacing w:before="43" w:line="203" w:lineRule="auto"/>
              <w:rPr/>
            </w:pPr>
            <w:r>
              <w:rPr>
                <w:spacing w:val="-1"/>
              </w:rPr>
              <w:t>基础；挖方；填方(专用于水利工程的入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E02B)；地下或水下结构物</w:t>
            </w:r>
          </w:p>
        </w:tc>
      </w:tr>
      <w:tr>
        <w:trPr>
          <w:trHeight w:val="629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36"/>
              <w:spacing w:before="230" w:line="181" w:lineRule="auto"/>
              <w:rPr/>
            </w:pPr>
            <w:r>
              <w:rPr>
                <w:spacing w:val="-9"/>
              </w:rPr>
              <w:t>46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42"/>
              <w:spacing w:before="240" w:line="180" w:lineRule="auto"/>
              <w:rPr/>
            </w:pPr>
            <w:r>
              <w:rPr>
                <w:spacing w:val="-2"/>
              </w:rPr>
              <w:t>E04B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33" w:right="108" w:hanging="9"/>
              <w:spacing w:before="41" w:line="222" w:lineRule="auto"/>
              <w:rPr/>
            </w:pPr>
            <w:r>
              <w:rPr>
                <w:spacing w:val="-1"/>
              </w:rPr>
              <w:t>一般建筑物构造；墙，例如，间壁墙；屋顶；楼板；顶棚；建筑物的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隔绝或其他防护</w:t>
            </w:r>
          </w:p>
        </w:tc>
      </w:tr>
      <w:tr>
        <w:trPr>
          <w:trHeight w:val="317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36"/>
              <w:spacing w:before="74" w:line="179" w:lineRule="auto"/>
              <w:rPr/>
            </w:pPr>
            <w:r>
              <w:rPr>
                <w:spacing w:val="-9"/>
              </w:rPr>
              <w:t>47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43"/>
              <w:spacing w:before="83" w:line="172" w:lineRule="auto"/>
              <w:rPr/>
            </w:pPr>
            <w:r>
              <w:rPr>
                <w:spacing w:val="-3"/>
              </w:rPr>
              <w:t>C08K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1"/>
              <w:spacing w:before="41" w:line="204" w:lineRule="auto"/>
              <w:rPr/>
            </w:pPr>
            <w:r>
              <w:rPr>
                <w:spacing w:val="-1"/>
              </w:rPr>
              <w:t>使用无机物或非高分子有机物作为配料</w:t>
            </w:r>
          </w:p>
        </w:tc>
      </w:tr>
      <w:tr>
        <w:trPr>
          <w:trHeight w:val="317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36"/>
              <w:spacing w:before="73" w:line="180" w:lineRule="auto"/>
              <w:rPr/>
            </w:pPr>
            <w:r>
              <w:rPr>
                <w:spacing w:val="-9"/>
              </w:rPr>
              <w:t>48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39"/>
              <w:spacing w:before="82" w:line="173" w:lineRule="auto"/>
              <w:rPr/>
            </w:pPr>
            <w:r>
              <w:rPr>
                <w:spacing w:val="-2"/>
              </w:rPr>
              <w:t>H01B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47"/>
              <w:spacing w:before="41" w:line="204" w:lineRule="auto"/>
              <w:rPr/>
            </w:pPr>
            <w:r>
              <w:rPr>
                <w:spacing w:val="-2"/>
              </w:rPr>
              <w:t>电缆；导体；绝缘体；导电、绝缘或介电材料的选择</w:t>
            </w:r>
          </w:p>
        </w:tc>
      </w:tr>
      <w:tr>
        <w:trPr>
          <w:trHeight w:val="317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36"/>
              <w:spacing w:before="73" w:line="180" w:lineRule="auto"/>
              <w:rPr/>
            </w:pPr>
            <w:r>
              <w:rPr>
                <w:spacing w:val="-9"/>
              </w:rPr>
              <w:t>49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43"/>
              <w:spacing w:before="82" w:line="173" w:lineRule="auto"/>
              <w:rPr/>
            </w:pPr>
            <w:r>
              <w:rPr>
                <w:spacing w:val="-3"/>
              </w:rPr>
              <w:t>C08J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0"/>
              <w:spacing w:before="41" w:line="204" w:lineRule="auto"/>
              <w:rPr/>
            </w:pPr>
            <w:r>
              <w:rPr>
                <w:spacing w:val="-2"/>
              </w:rPr>
              <w:t>加工；配料的一般工艺过程；</w:t>
            </w:r>
          </w:p>
        </w:tc>
      </w:tr>
      <w:tr>
        <w:trPr>
          <w:trHeight w:val="317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40"/>
              <w:spacing w:before="73" w:line="180" w:lineRule="auto"/>
              <w:rPr/>
            </w:pPr>
            <w:r>
              <w:rPr>
                <w:spacing w:val="-11"/>
              </w:rPr>
              <w:t>50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39"/>
              <w:spacing w:before="82" w:line="173" w:lineRule="auto"/>
              <w:rPr/>
            </w:pPr>
            <w:r>
              <w:rPr>
                <w:spacing w:val="-2"/>
              </w:rPr>
              <w:t>H05K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39"/>
              <w:spacing w:before="40" w:line="205" w:lineRule="auto"/>
              <w:rPr/>
            </w:pPr>
            <w:r>
              <w:rPr>
                <w:spacing w:val="-2"/>
              </w:rPr>
              <w:t>印刷电路；电设备的外壳或结构零部件；电气元件组件的制造</w:t>
            </w:r>
          </w:p>
        </w:tc>
      </w:tr>
      <w:tr>
        <w:trPr>
          <w:trHeight w:val="629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40"/>
              <w:spacing w:before="231" w:line="181" w:lineRule="auto"/>
              <w:rPr/>
            </w:pPr>
            <w:r>
              <w:rPr>
                <w:spacing w:val="-11"/>
              </w:rPr>
              <w:t>51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42"/>
              <w:spacing w:before="239" w:line="181" w:lineRule="auto"/>
              <w:rPr/>
            </w:pPr>
            <w:r>
              <w:rPr>
                <w:spacing w:val="-2"/>
              </w:rPr>
              <w:t>G01B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2" w:right="106" w:hanging="2"/>
              <w:spacing w:before="41" w:line="222" w:lineRule="auto"/>
              <w:rPr/>
            </w:pPr>
            <w:r>
              <w:rPr>
                <w:spacing w:val="-1"/>
              </w:rPr>
              <w:t>长度、厚度或类似线性尺寸的计量；角度的计量；面积的计量；不规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则的表面或轮廓的计量</w:t>
            </w:r>
          </w:p>
        </w:tc>
      </w:tr>
      <w:tr>
        <w:trPr>
          <w:trHeight w:val="631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40"/>
              <w:spacing w:before="230" w:line="181" w:lineRule="auto"/>
              <w:rPr/>
            </w:pPr>
            <w:r>
              <w:rPr>
                <w:spacing w:val="-11"/>
              </w:rPr>
              <w:t>52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42"/>
              <w:spacing w:before="238" w:line="181" w:lineRule="auto"/>
              <w:rPr/>
            </w:pPr>
            <w:r>
              <w:rPr>
                <w:spacing w:val="-2"/>
              </w:rPr>
              <w:t>G01D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1" w:right="106" w:firstLine="6"/>
              <w:spacing w:before="41" w:line="223" w:lineRule="auto"/>
              <w:rPr/>
            </w:pPr>
            <w:r>
              <w:rPr>
                <w:spacing w:val="-1"/>
              </w:rPr>
              <w:t>非专用于特定变量的测量；不包含在其他单独小类中的测量两个或多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个变量的装置；计费设备；非专用于特定变量的传输或转换装置；未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9"/>
          <w:pgMar w:top="1431" w:right="1013" w:bottom="1216" w:left="1231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5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3"/>
        <w:gridCol w:w="1359"/>
        <w:gridCol w:w="7414"/>
      </w:tblGrid>
      <w:tr>
        <w:trPr>
          <w:trHeight w:val="792" w:hRule="atLeast"/>
        </w:trPr>
        <w:tc>
          <w:tcPr>
            <w:shd w:val="clear" w:fill="DCD8C2"/>
            <w:tcW w:w="883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206"/>
              <w:spacing w:before="278" w:line="217" w:lineRule="auto"/>
              <w:rPr/>
            </w:pPr>
            <w:r>
              <w:rPr>
                <w:b/>
                <w:bCs/>
                <w:color w:val="111111"/>
                <w:spacing w:val="-7"/>
              </w:rPr>
              <w:t>序号</w:t>
            </w:r>
          </w:p>
        </w:tc>
        <w:tc>
          <w:tcPr>
            <w:shd w:val="clear" w:fill="DCD8C2"/>
            <w:tcW w:w="135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96" w:right="101" w:hanging="68"/>
              <w:spacing w:before="121" w:line="230" w:lineRule="auto"/>
              <w:rPr/>
            </w:pPr>
            <w:r>
              <w:rPr>
                <w:b/>
                <w:bCs/>
                <w:color w:val="111111"/>
                <w:spacing w:val="-11"/>
              </w:rPr>
              <w:t>IPC</w:t>
            </w:r>
            <w:r>
              <w:rPr>
                <w:color w:val="111111"/>
                <w:spacing w:val="-36"/>
              </w:rPr>
              <w:t xml:space="preserve"> </w:t>
            </w:r>
            <w:r>
              <w:rPr>
                <w:b/>
                <w:bCs/>
                <w:color w:val="111111"/>
                <w:spacing w:val="-11"/>
              </w:rPr>
              <w:t>主分类</w:t>
            </w:r>
            <w:r>
              <w:rPr>
                <w:color w:val="111111"/>
              </w:rPr>
              <w:t xml:space="preserve"> </w:t>
            </w:r>
            <w:r>
              <w:rPr>
                <w:b/>
                <w:bCs/>
                <w:color w:val="111111"/>
                <w:spacing w:val="4"/>
              </w:rPr>
              <w:t>（小类）</w:t>
            </w:r>
          </w:p>
        </w:tc>
        <w:tc>
          <w:tcPr>
            <w:shd w:val="clear" w:fill="DCD8C2"/>
            <w:tcW w:w="741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108"/>
              <w:spacing w:before="277" w:line="219" w:lineRule="auto"/>
              <w:rPr/>
            </w:pPr>
            <w:r>
              <w:rPr>
                <w:b/>
                <w:bCs/>
                <w:spacing w:val="-4"/>
              </w:rPr>
              <w:t>分类号说明</w:t>
            </w:r>
          </w:p>
        </w:tc>
      </w:tr>
      <w:tr>
        <w:trPr>
          <w:trHeight w:val="316" w:hRule="atLeast"/>
        </w:trPr>
        <w:tc>
          <w:tcPr>
            <w:tcW w:w="8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7"/>
              <w:spacing w:before="39" w:line="205" w:lineRule="auto"/>
              <w:rPr/>
            </w:pPr>
            <w:r>
              <w:rPr>
                <w:spacing w:val="-2"/>
              </w:rPr>
              <w:t>列入其他类目的测量或测试</w:t>
            </w:r>
          </w:p>
        </w:tc>
      </w:tr>
      <w:tr>
        <w:trPr>
          <w:trHeight w:val="316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40"/>
              <w:spacing w:before="71" w:line="180" w:lineRule="auto"/>
              <w:rPr/>
            </w:pPr>
            <w:r>
              <w:rPr>
                <w:spacing w:val="-11"/>
              </w:rPr>
              <w:t>53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42"/>
              <w:spacing w:before="79" w:line="174" w:lineRule="auto"/>
              <w:rPr/>
            </w:pPr>
            <w:r>
              <w:rPr>
                <w:spacing w:val="-2"/>
              </w:rPr>
              <w:t>G01F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3"/>
              <w:spacing w:before="39" w:line="205" w:lineRule="auto"/>
              <w:rPr/>
            </w:pPr>
            <w:r>
              <w:rPr>
                <w:spacing w:val="-1"/>
              </w:rPr>
              <w:t>容积、流量、质量流量或液位的测量；按容积进行测量</w:t>
            </w:r>
          </w:p>
        </w:tc>
      </w:tr>
      <w:tr>
        <w:trPr>
          <w:trHeight w:val="316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40"/>
              <w:spacing w:before="71" w:line="180" w:lineRule="auto"/>
              <w:rPr/>
            </w:pPr>
            <w:r>
              <w:rPr>
                <w:spacing w:val="-11"/>
              </w:rPr>
              <w:t>54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43"/>
              <w:spacing w:before="82" w:line="172" w:lineRule="auto"/>
              <w:rPr/>
            </w:pPr>
            <w:r>
              <w:rPr>
                <w:spacing w:val="-3"/>
              </w:rPr>
              <w:t>C02F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20"/>
              <w:spacing w:before="40" w:line="204" w:lineRule="auto"/>
              <w:rPr/>
            </w:pPr>
            <w:r>
              <w:rPr>
                <w:spacing w:val="-2"/>
              </w:rPr>
              <w:t>水、废水、污水或污泥的处理</w:t>
            </w:r>
          </w:p>
        </w:tc>
      </w:tr>
      <w:tr>
        <w:trPr>
          <w:trHeight w:val="633" w:hRule="atLeast"/>
        </w:trPr>
        <w:tc>
          <w:tcPr>
            <w:tcW w:w="883" w:type="dxa"/>
            <w:vAlign w:val="top"/>
          </w:tcPr>
          <w:p>
            <w:pPr>
              <w:pStyle w:val="TableText"/>
              <w:ind w:left="340"/>
              <w:spacing w:before="233" w:line="178" w:lineRule="auto"/>
              <w:rPr/>
            </w:pPr>
            <w:r>
              <w:rPr>
                <w:spacing w:val="-11"/>
              </w:rPr>
              <w:t>55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439"/>
              <w:spacing w:before="238" w:line="180" w:lineRule="auto"/>
              <w:rPr/>
            </w:pPr>
            <w:r>
              <w:rPr>
                <w:spacing w:val="-2"/>
              </w:rPr>
              <w:t>B29C</w:t>
            </w:r>
          </w:p>
        </w:tc>
        <w:tc>
          <w:tcPr>
            <w:tcW w:w="7414" w:type="dxa"/>
            <w:vAlign w:val="top"/>
          </w:tcPr>
          <w:p>
            <w:pPr>
              <w:pStyle w:val="TableText"/>
              <w:ind w:left="132"/>
              <w:spacing w:before="41" w:line="219" w:lineRule="auto"/>
              <w:rPr/>
            </w:pPr>
            <w:r>
              <w:rPr>
                <w:spacing w:val="-1"/>
              </w:rPr>
              <w:t>塑料的成型连接；塑性状态材或料的成型，不包含在其他类目中的；</w:t>
            </w:r>
          </w:p>
          <w:p>
            <w:pPr>
              <w:pStyle w:val="TableText"/>
              <w:ind w:left="151"/>
              <w:spacing w:before="26" w:line="208" w:lineRule="auto"/>
              <w:outlineLvl w:val="0"/>
              <w:rPr/>
            </w:pPr>
            <w:r>
              <w:rPr>
                <w:spacing w:val="-4"/>
              </w:rPr>
              <w:t>已成型产品的后处理，例如修整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431" w:right="1013" w:bottom="1214" w:left="1231" w:header="0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2" w:lineRule="auto"/>
        <w:rPr>
          <w:rFonts w:ascii="Arial"/>
          <w:sz w:val="21"/>
        </w:rPr>
      </w:pPr>
      <w:r/>
    </w:p>
    <w:p>
      <w:pPr>
        <w:ind w:left="66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二、洛迦诺分类号（共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15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个）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ind w:left="674"/>
        <w:spacing w:before="133" w:line="198" w:lineRule="auto"/>
        <w:outlineLvl w:val="1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position w:val="-6"/>
        </w:rPr>
        <w:drawing>
          <wp:inline distT="0" distB="0" distL="0" distR="0">
            <wp:extent cx="143821" cy="22444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821" cy="22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8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5"/>
        </w:rPr>
        <w:t>生物</w:t>
      </w:r>
    </w:p>
    <w:p>
      <w:pPr>
        <w:spacing w:line="17" w:lineRule="exact"/>
        <w:rPr/>
      </w:pPr>
      <w:r/>
    </w:p>
    <w:tbl>
      <w:tblPr>
        <w:tblStyle w:val="TableNormal"/>
        <w:tblW w:w="945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9"/>
        <w:gridCol w:w="1691"/>
        <w:gridCol w:w="6908"/>
      </w:tblGrid>
      <w:tr>
        <w:trPr>
          <w:trHeight w:val="645" w:hRule="atLeast"/>
        </w:trPr>
        <w:tc>
          <w:tcPr>
            <w:shd w:val="clear" w:fill="DCD8C2"/>
            <w:tcW w:w="859" w:type="dxa"/>
            <w:vAlign w:val="top"/>
          </w:tcPr>
          <w:p>
            <w:pPr>
              <w:pStyle w:val="TableText"/>
              <w:ind w:left="154"/>
              <w:spacing w:before="190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序号</w:t>
            </w:r>
          </w:p>
        </w:tc>
        <w:tc>
          <w:tcPr>
            <w:shd w:val="clear" w:fill="DCD8C2"/>
            <w:tcW w:w="1691" w:type="dxa"/>
            <w:vAlign w:val="top"/>
          </w:tcPr>
          <w:p>
            <w:pPr>
              <w:pStyle w:val="TableText"/>
              <w:ind w:left="160"/>
              <w:spacing w:before="190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洛迦诺小类</w:t>
            </w:r>
          </w:p>
        </w:tc>
        <w:tc>
          <w:tcPr>
            <w:shd w:val="clear" w:fill="DCD8C2"/>
            <w:tcW w:w="6908" w:type="dxa"/>
            <w:vAlign w:val="top"/>
          </w:tcPr>
          <w:p>
            <w:pPr>
              <w:pStyle w:val="TableText"/>
              <w:ind w:left="2761"/>
              <w:spacing w:before="1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分类号说明</w:t>
            </w:r>
          </w:p>
        </w:tc>
      </w:tr>
      <w:tr>
        <w:trPr>
          <w:trHeight w:val="484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92"/>
              <w:spacing w:before="167" w:line="181" w:lineRule="auto"/>
              <w:rPr/>
            </w:pPr>
            <w:r>
              <w:rPr/>
              <w:t>1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53"/>
              <w:spacing w:before="167" w:line="181" w:lineRule="auto"/>
              <w:rPr/>
            </w:pPr>
            <w:r>
              <w:rPr>
                <w:spacing w:val="-3"/>
              </w:rPr>
              <w:t>24-01</w:t>
            </w:r>
          </w:p>
        </w:tc>
        <w:tc>
          <w:tcPr>
            <w:tcW w:w="6908" w:type="dxa"/>
            <w:vAlign w:val="top"/>
          </w:tcPr>
          <w:p>
            <w:pPr>
              <w:pStyle w:val="TableText"/>
              <w:ind w:left="44"/>
              <w:spacing w:before="126" w:line="221" w:lineRule="auto"/>
              <w:rPr/>
            </w:pPr>
            <w:r>
              <w:rPr>
                <w:spacing w:val="-3"/>
              </w:rPr>
              <w:t>医生、医院和实验室用的固定器械和设备</w:t>
            </w:r>
          </w:p>
        </w:tc>
      </w:tr>
      <w:tr>
        <w:trPr>
          <w:trHeight w:val="484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77"/>
              <w:spacing w:before="169" w:line="180" w:lineRule="auto"/>
              <w:rPr/>
            </w:pPr>
            <w:r>
              <w:rPr/>
              <w:t>2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53"/>
              <w:spacing w:before="169" w:line="180" w:lineRule="auto"/>
              <w:rPr/>
            </w:pPr>
            <w:r>
              <w:rPr>
                <w:spacing w:val="-3"/>
              </w:rPr>
              <w:t>24-02</w:t>
            </w:r>
          </w:p>
        </w:tc>
        <w:tc>
          <w:tcPr>
            <w:tcW w:w="6908" w:type="dxa"/>
            <w:vAlign w:val="top"/>
          </w:tcPr>
          <w:p>
            <w:pPr>
              <w:pStyle w:val="TableText"/>
              <w:ind w:left="44"/>
              <w:spacing w:before="127" w:line="221" w:lineRule="auto"/>
              <w:rPr/>
            </w:pPr>
            <w:r>
              <w:rPr>
                <w:spacing w:val="-3"/>
              </w:rPr>
              <w:t>医疗器械、供实验室用的仪器和工具</w:t>
            </w:r>
          </w:p>
        </w:tc>
      </w:tr>
      <w:tr>
        <w:trPr>
          <w:trHeight w:val="484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79"/>
              <w:spacing w:before="172" w:line="180" w:lineRule="auto"/>
              <w:rPr/>
            </w:pPr>
            <w:r>
              <w:rPr/>
              <w:t>3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53"/>
              <w:spacing w:before="172" w:line="180" w:lineRule="auto"/>
              <w:rPr/>
            </w:pPr>
            <w:r>
              <w:rPr>
                <w:spacing w:val="-3"/>
              </w:rPr>
              <w:t>24-03</w:t>
            </w:r>
          </w:p>
        </w:tc>
        <w:tc>
          <w:tcPr>
            <w:tcW w:w="6908" w:type="dxa"/>
            <w:vAlign w:val="top"/>
          </w:tcPr>
          <w:p>
            <w:pPr>
              <w:pStyle w:val="TableText"/>
              <w:ind w:left="22"/>
              <w:spacing w:before="128" w:line="222" w:lineRule="auto"/>
              <w:rPr/>
            </w:pPr>
            <w:r>
              <w:rPr>
                <w:spacing w:val="-3"/>
              </w:rPr>
              <w:t>修复手术用具</w:t>
            </w:r>
          </w:p>
        </w:tc>
      </w:tr>
      <w:tr>
        <w:trPr>
          <w:trHeight w:val="484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74"/>
              <w:spacing w:before="173" w:line="180" w:lineRule="auto"/>
              <w:rPr/>
            </w:pPr>
            <w:r>
              <w:rPr/>
              <w:t>4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53"/>
              <w:spacing w:before="172" w:line="180" w:lineRule="auto"/>
              <w:rPr/>
            </w:pPr>
            <w:r>
              <w:rPr>
                <w:spacing w:val="-3"/>
              </w:rPr>
              <w:t>24-04</w:t>
            </w:r>
          </w:p>
        </w:tc>
        <w:tc>
          <w:tcPr>
            <w:tcW w:w="6908" w:type="dxa"/>
            <w:vAlign w:val="top"/>
          </w:tcPr>
          <w:p>
            <w:pPr>
              <w:pStyle w:val="TableText"/>
              <w:ind w:left="23"/>
              <w:spacing w:before="129" w:line="220" w:lineRule="auto"/>
              <w:rPr/>
            </w:pPr>
            <w:r>
              <w:rPr>
                <w:spacing w:val="-5"/>
              </w:rPr>
              <w:t>用于包扎伤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口、护理和医疗的材料</w:t>
            </w:r>
          </w:p>
        </w:tc>
      </w:tr>
      <w:tr>
        <w:trPr>
          <w:trHeight w:val="485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79"/>
              <w:spacing w:before="174" w:line="179" w:lineRule="auto"/>
              <w:rPr/>
            </w:pPr>
            <w:r>
              <w:rPr/>
              <w:t>5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53"/>
              <w:spacing w:before="173" w:line="180" w:lineRule="auto"/>
              <w:rPr/>
            </w:pPr>
            <w:r>
              <w:rPr>
                <w:spacing w:val="-3"/>
              </w:rPr>
              <w:t>24-99</w:t>
            </w:r>
          </w:p>
        </w:tc>
        <w:tc>
          <w:tcPr>
            <w:tcW w:w="6908" w:type="dxa"/>
            <w:vAlign w:val="top"/>
          </w:tcPr>
          <w:p>
            <w:pPr>
              <w:pStyle w:val="TableText"/>
              <w:ind w:left="25"/>
              <w:spacing w:before="131" w:line="222" w:lineRule="auto"/>
              <w:rPr/>
            </w:pPr>
            <w:r>
              <w:rPr>
                <w:spacing w:val="-5"/>
              </w:rPr>
              <w:t>其他杂项</w:t>
            </w:r>
          </w:p>
        </w:tc>
      </w:tr>
      <w:tr>
        <w:trPr>
          <w:trHeight w:val="489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76"/>
              <w:spacing w:before="173" w:line="180" w:lineRule="auto"/>
              <w:rPr/>
            </w:pPr>
            <w:r>
              <w:rPr/>
              <w:t>6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53"/>
              <w:spacing w:before="171" w:line="181" w:lineRule="auto"/>
              <w:rPr/>
            </w:pPr>
            <w:r>
              <w:rPr>
                <w:spacing w:val="-3"/>
              </w:rPr>
              <w:t>28-01</w:t>
            </w:r>
          </w:p>
        </w:tc>
        <w:tc>
          <w:tcPr>
            <w:tcW w:w="6908" w:type="dxa"/>
            <w:vAlign w:val="top"/>
          </w:tcPr>
          <w:p>
            <w:pPr>
              <w:pStyle w:val="TableText"/>
              <w:ind w:left="27"/>
              <w:spacing w:before="131" w:line="224" w:lineRule="auto"/>
              <w:rPr/>
            </w:pPr>
            <w:r>
              <w:rPr>
                <w:spacing w:val="-10"/>
              </w:rPr>
              <w:t>药品</w:t>
            </w:r>
          </w:p>
        </w:tc>
      </w:tr>
    </w:tbl>
    <w:p>
      <w:pPr>
        <w:spacing w:line="267" w:lineRule="auto"/>
        <w:rPr>
          <w:rFonts w:ascii="Arial"/>
          <w:sz w:val="21"/>
        </w:rPr>
      </w:pPr>
      <w:r/>
    </w:p>
    <w:p>
      <w:pPr>
        <w:ind w:left="674"/>
        <w:spacing w:before="133" w:line="198" w:lineRule="auto"/>
        <w:outlineLvl w:val="1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position w:val="-6"/>
        </w:rPr>
        <w:drawing>
          <wp:inline distT="0" distB="0" distL="0" distR="0">
            <wp:extent cx="143821" cy="22444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821" cy="22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7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9"/>
        </w:rPr>
        <w:t>新材料</w:t>
      </w:r>
    </w:p>
    <w:p>
      <w:pPr>
        <w:spacing w:line="19" w:lineRule="exact"/>
        <w:rPr/>
      </w:pPr>
      <w:r/>
    </w:p>
    <w:tbl>
      <w:tblPr>
        <w:tblStyle w:val="TableNormal"/>
        <w:tblW w:w="945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9"/>
        <w:gridCol w:w="1691"/>
        <w:gridCol w:w="6908"/>
      </w:tblGrid>
      <w:tr>
        <w:trPr>
          <w:trHeight w:val="645" w:hRule="atLeast"/>
        </w:trPr>
        <w:tc>
          <w:tcPr>
            <w:shd w:val="clear" w:fill="DCD8C2"/>
            <w:tcW w:w="859" w:type="dxa"/>
            <w:vAlign w:val="top"/>
          </w:tcPr>
          <w:p>
            <w:pPr>
              <w:pStyle w:val="TableText"/>
              <w:ind w:left="154"/>
              <w:spacing w:before="191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序号</w:t>
            </w:r>
          </w:p>
        </w:tc>
        <w:tc>
          <w:tcPr>
            <w:shd w:val="clear" w:fill="DCD8C2"/>
            <w:tcW w:w="1691" w:type="dxa"/>
            <w:vAlign w:val="top"/>
          </w:tcPr>
          <w:p>
            <w:pPr>
              <w:pStyle w:val="TableText"/>
              <w:ind w:left="160"/>
              <w:spacing w:before="191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洛迦诺小类</w:t>
            </w:r>
          </w:p>
        </w:tc>
        <w:tc>
          <w:tcPr>
            <w:shd w:val="clear" w:fill="DCD8C2"/>
            <w:tcW w:w="6908" w:type="dxa"/>
            <w:vAlign w:val="top"/>
          </w:tcPr>
          <w:p>
            <w:pPr>
              <w:pStyle w:val="TableText"/>
              <w:ind w:left="2761"/>
              <w:spacing w:before="19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分类号说明</w:t>
            </w:r>
          </w:p>
        </w:tc>
      </w:tr>
      <w:tr>
        <w:trPr>
          <w:trHeight w:val="458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80"/>
              <w:spacing w:before="158" w:line="179" w:lineRule="auto"/>
              <w:rPr/>
            </w:pPr>
            <w:r>
              <w:rPr/>
              <w:t>7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68"/>
              <w:spacing w:before="156" w:line="181" w:lineRule="auto"/>
              <w:rPr/>
            </w:pPr>
            <w:r>
              <w:rPr>
                <w:spacing w:val="-6"/>
              </w:rPr>
              <w:t>14-05</w:t>
            </w:r>
          </w:p>
        </w:tc>
        <w:tc>
          <w:tcPr>
            <w:tcW w:w="6908" w:type="dxa"/>
            <w:vAlign w:val="top"/>
          </w:tcPr>
          <w:p>
            <w:pPr>
              <w:pStyle w:val="TableText"/>
              <w:ind w:left="21"/>
              <w:spacing w:before="116" w:line="219" w:lineRule="auto"/>
              <w:rPr/>
            </w:pPr>
            <w:r>
              <w:rPr>
                <w:spacing w:val="-2"/>
              </w:rPr>
              <w:t>记录数据和存储数据介质</w:t>
            </w:r>
          </w:p>
        </w:tc>
      </w:tr>
      <w:tr>
        <w:trPr>
          <w:trHeight w:val="458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75"/>
              <w:spacing w:before="157" w:line="180" w:lineRule="auto"/>
              <w:rPr/>
            </w:pPr>
            <w:r>
              <w:rPr/>
              <w:t>8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53"/>
              <w:spacing w:before="156" w:line="181" w:lineRule="auto"/>
              <w:rPr/>
            </w:pPr>
            <w:r>
              <w:rPr>
                <w:spacing w:val="-3"/>
              </w:rPr>
              <w:t>25-01</w:t>
            </w:r>
          </w:p>
        </w:tc>
        <w:tc>
          <w:tcPr>
            <w:tcW w:w="6908" w:type="dxa"/>
            <w:vAlign w:val="top"/>
          </w:tcPr>
          <w:p>
            <w:pPr>
              <w:pStyle w:val="TableText"/>
              <w:ind w:left="23"/>
              <w:spacing w:before="116" w:line="220" w:lineRule="auto"/>
              <w:rPr/>
            </w:pPr>
            <w:r>
              <w:rPr>
                <w:spacing w:val="-4"/>
              </w:rPr>
              <w:t>建筑材料</w:t>
            </w:r>
          </w:p>
        </w:tc>
      </w:tr>
      <w:tr>
        <w:trPr>
          <w:trHeight w:val="458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75"/>
              <w:spacing w:before="157" w:line="180" w:lineRule="auto"/>
              <w:rPr/>
            </w:pPr>
            <w:r>
              <w:rPr/>
              <w:t>9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68"/>
              <w:spacing w:before="156" w:line="181" w:lineRule="auto"/>
              <w:rPr/>
            </w:pPr>
            <w:r>
              <w:rPr>
                <w:spacing w:val="-6"/>
              </w:rPr>
              <w:t>10-02</w:t>
            </w:r>
          </w:p>
        </w:tc>
        <w:tc>
          <w:tcPr>
            <w:tcW w:w="6908" w:type="dxa"/>
            <w:vAlign w:val="top"/>
          </w:tcPr>
          <w:p>
            <w:pPr>
              <w:pStyle w:val="TableText"/>
              <w:ind w:left="25"/>
              <w:spacing w:before="116" w:line="223" w:lineRule="auto"/>
              <w:rPr/>
            </w:pPr>
            <w:r>
              <w:rPr>
                <w:spacing w:val="-5"/>
              </w:rPr>
              <w:t>表和手表</w:t>
            </w:r>
          </w:p>
        </w:tc>
      </w:tr>
      <w:tr>
        <w:trPr>
          <w:trHeight w:val="459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159" w:line="181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68"/>
              <w:spacing w:before="159" w:line="181" w:lineRule="auto"/>
              <w:rPr/>
            </w:pPr>
            <w:r>
              <w:rPr>
                <w:spacing w:val="-6"/>
              </w:rPr>
              <w:t>10-05</w:t>
            </w:r>
          </w:p>
        </w:tc>
        <w:tc>
          <w:tcPr>
            <w:tcW w:w="6908" w:type="dxa"/>
            <w:vAlign w:val="top"/>
          </w:tcPr>
          <w:p>
            <w:pPr>
              <w:pStyle w:val="TableText"/>
              <w:ind w:left="25"/>
              <w:spacing w:before="119" w:line="220" w:lineRule="auto"/>
              <w:rPr/>
            </w:pPr>
            <w:r>
              <w:rPr>
                <w:spacing w:val="-2"/>
              </w:rPr>
              <w:t>检测、安全和测试用仪器、设备和装置</w:t>
            </w:r>
          </w:p>
        </w:tc>
      </w:tr>
      <w:tr>
        <w:trPr>
          <w:trHeight w:val="458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158" w:line="181" w:lineRule="auto"/>
              <w:rPr/>
            </w:pPr>
            <w:r>
              <w:rPr>
                <w:spacing w:val="-14"/>
              </w:rPr>
              <w:t>11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68"/>
              <w:spacing w:before="158" w:line="181" w:lineRule="auto"/>
              <w:rPr/>
            </w:pPr>
            <w:r>
              <w:rPr>
                <w:spacing w:val="-6"/>
              </w:rPr>
              <w:t>11-01</w:t>
            </w:r>
          </w:p>
        </w:tc>
        <w:tc>
          <w:tcPr>
            <w:tcW w:w="6908" w:type="dxa"/>
            <w:vAlign w:val="top"/>
          </w:tcPr>
          <w:p>
            <w:pPr>
              <w:pStyle w:val="TableText"/>
              <w:ind w:left="25"/>
              <w:spacing w:before="118" w:line="223" w:lineRule="auto"/>
              <w:rPr/>
            </w:pPr>
            <w:r>
              <w:rPr>
                <w:spacing w:val="-5"/>
              </w:rPr>
              <w:t>珠宝首饰</w:t>
            </w:r>
          </w:p>
        </w:tc>
      </w:tr>
      <w:tr>
        <w:trPr>
          <w:trHeight w:val="459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158" w:line="18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68"/>
              <w:spacing w:before="158" w:line="181" w:lineRule="auto"/>
              <w:rPr/>
            </w:pPr>
            <w:r>
              <w:rPr>
                <w:spacing w:val="-6"/>
              </w:rPr>
              <w:t>12-07</w:t>
            </w:r>
          </w:p>
        </w:tc>
        <w:tc>
          <w:tcPr>
            <w:tcW w:w="6908" w:type="dxa"/>
            <w:vAlign w:val="top"/>
          </w:tcPr>
          <w:p>
            <w:pPr>
              <w:pStyle w:val="TableText"/>
              <w:ind w:left="25"/>
              <w:spacing w:before="118" w:line="222" w:lineRule="auto"/>
              <w:rPr/>
            </w:pPr>
            <w:r>
              <w:rPr>
                <w:spacing w:val="-2"/>
              </w:rPr>
              <w:t>航空器和太空运载工具</w:t>
            </w:r>
          </w:p>
        </w:tc>
      </w:tr>
      <w:tr>
        <w:trPr>
          <w:trHeight w:val="459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160" w:line="181" w:lineRule="auto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52"/>
              <w:spacing w:before="161" w:line="180" w:lineRule="auto"/>
              <w:rPr/>
            </w:pPr>
            <w:r>
              <w:rPr>
                <w:spacing w:val="-3"/>
              </w:rPr>
              <w:t>05-06</w:t>
            </w:r>
          </w:p>
        </w:tc>
        <w:tc>
          <w:tcPr>
            <w:tcW w:w="6908" w:type="dxa"/>
            <w:vAlign w:val="top"/>
          </w:tcPr>
          <w:p>
            <w:pPr>
              <w:pStyle w:val="TableText"/>
              <w:ind w:left="27"/>
              <w:spacing w:before="120" w:line="220" w:lineRule="auto"/>
              <w:rPr/>
            </w:pPr>
            <w:r>
              <w:rPr>
                <w:spacing w:val="-3"/>
              </w:rPr>
              <w:t>人造或天然材料片材</w:t>
            </w:r>
          </w:p>
        </w:tc>
      </w:tr>
      <w:tr>
        <w:trPr>
          <w:trHeight w:val="459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159" w:line="181" w:lineRule="auto"/>
              <w:rPr/>
            </w:pPr>
            <w:r>
              <w:rPr>
                <w:spacing w:val="-14"/>
              </w:rPr>
              <w:t>14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53"/>
              <w:spacing w:before="159" w:line="181" w:lineRule="auto"/>
              <w:rPr/>
            </w:pPr>
            <w:r>
              <w:rPr>
                <w:spacing w:val="-3"/>
              </w:rPr>
              <w:t>24-01</w:t>
            </w:r>
          </w:p>
        </w:tc>
        <w:tc>
          <w:tcPr>
            <w:tcW w:w="6908" w:type="dxa"/>
            <w:vAlign w:val="top"/>
          </w:tcPr>
          <w:p>
            <w:pPr>
              <w:pStyle w:val="TableText"/>
              <w:ind w:left="44"/>
              <w:spacing w:before="119" w:line="222" w:lineRule="auto"/>
              <w:rPr/>
            </w:pPr>
            <w:r>
              <w:rPr>
                <w:spacing w:val="-3"/>
              </w:rPr>
              <w:t>医生、医院和实验室用的仪器和设备</w:t>
            </w:r>
          </w:p>
        </w:tc>
      </w:tr>
      <w:tr>
        <w:trPr>
          <w:trHeight w:val="463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158" w:line="181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553"/>
              <w:spacing w:before="159" w:line="180" w:lineRule="auto"/>
              <w:rPr/>
            </w:pPr>
            <w:r>
              <w:rPr>
                <w:spacing w:val="-3"/>
              </w:rPr>
              <w:t>24-02</w:t>
            </w:r>
          </w:p>
        </w:tc>
        <w:tc>
          <w:tcPr>
            <w:tcW w:w="6908" w:type="dxa"/>
            <w:vAlign w:val="top"/>
          </w:tcPr>
          <w:p>
            <w:pPr>
              <w:pStyle w:val="TableText"/>
              <w:ind w:left="44"/>
              <w:spacing w:before="118" w:line="221" w:lineRule="auto"/>
              <w:rPr/>
            </w:pPr>
            <w:r>
              <w:rPr>
                <w:spacing w:val="-3"/>
              </w:rPr>
              <w:t>医疗器械、实验室用器械和实验室用工具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7"/>
      <w:pgSz w:w="11906" w:h="16839"/>
      <w:pgMar w:top="1431" w:right="1069" w:bottom="1214" w:left="1373" w:header="0" w:footer="9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18"/>
      <w:spacing w:line="166" w:lineRule="auto"/>
      <w:rPr>
        <w:rFonts w:ascii="Microsoft YaHei" w:hAnsi="Microsoft YaHei" w:eastAsia="Microsoft YaHei" w:cs="Microsoft YaHei"/>
        <w:sz w:val="18"/>
        <w:szCs w:val="18"/>
      </w:rPr>
    </w:pPr>
    <w:r>
      <w:rPr>
        <w:rFonts w:ascii="Microsoft YaHei" w:hAnsi="Microsoft YaHei" w:eastAsia="Microsoft YaHei" w:cs="Microsoft YaHe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88"/>
      <w:spacing w:line="165" w:lineRule="auto"/>
      <w:rPr>
        <w:rFonts w:ascii="Microsoft YaHei" w:hAnsi="Microsoft YaHei" w:eastAsia="Microsoft YaHei" w:cs="Microsoft YaHei"/>
        <w:sz w:val="18"/>
        <w:szCs w:val="18"/>
      </w:rPr>
    </w:pPr>
    <w:r>
      <w:rPr>
        <w:rFonts w:ascii="Microsoft YaHei" w:hAnsi="Microsoft YaHei" w:eastAsia="Microsoft YaHei" w:cs="Microsoft YaHei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85"/>
      <w:spacing w:line="165" w:lineRule="auto"/>
      <w:rPr>
        <w:rFonts w:ascii="Microsoft YaHei" w:hAnsi="Microsoft YaHei" w:eastAsia="Microsoft YaHei" w:cs="Microsoft YaHei"/>
        <w:sz w:val="18"/>
        <w:szCs w:val="18"/>
      </w:rPr>
    </w:pPr>
    <w:r>
      <w:rPr>
        <w:rFonts w:ascii="Microsoft YaHei" w:hAnsi="Microsoft YaHei" w:eastAsia="Microsoft YaHei" w:cs="Microsoft YaHei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76"/>
      <w:spacing w:before="1" w:line="163" w:lineRule="auto"/>
      <w:rPr>
        <w:rFonts w:ascii="Microsoft YaHei" w:hAnsi="Microsoft YaHei" w:eastAsia="Microsoft YaHei" w:cs="Microsoft YaHei"/>
        <w:sz w:val="18"/>
        <w:szCs w:val="18"/>
      </w:rPr>
    </w:pPr>
    <w:r>
      <w:rPr>
        <w:rFonts w:ascii="Microsoft YaHei" w:hAnsi="Microsoft YaHei" w:eastAsia="Microsoft YaHei" w:cs="Microsoft YaHei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47"/>
      <w:spacing w:line="163" w:lineRule="auto"/>
      <w:rPr>
        <w:rFonts w:ascii="Microsoft YaHei" w:hAnsi="Microsoft YaHei" w:eastAsia="Microsoft YaHei" w:cs="Microsoft YaHei"/>
        <w:sz w:val="18"/>
        <w:szCs w:val="18"/>
      </w:rPr>
    </w:pPr>
    <w:r>
      <w:rPr>
        <w:rFonts w:ascii="Microsoft YaHei" w:hAnsi="Microsoft YaHei" w:eastAsia="Microsoft YaHei" w:cs="Microsoft YaHei"/>
        <w:sz w:val="18"/>
        <w:szCs w:val="18"/>
      </w:rPr>
      <w:t>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image" Target="media/image2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2023-02-27T11:04:25Z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2026-04-30T12:47:18</vt:filetime>
  </property>
</Properties>
</file>