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01" w:right="1167" w:hanging="994"/>
        <w:spacing w:before="92" w:line="281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宁夏回族自治区知识产权保护中心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专利预审服务分类号表</w:t>
      </w:r>
    </w:p>
    <w:p>
      <w:pPr>
        <w:spacing w:before="279" w:line="201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5"/>
        </w:rPr>
        <w:t>一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5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5"/>
        </w:rPr>
        <w:t>IPC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5"/>
        </w:rPr>
        <w:t>分类号（共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5"/>
        </w:rPr>
        <w:t>172 </w:t>
      </w: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5"/>
        </w:rPr>
        <w:t>个）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27"/>
        <w:spacing w:before="91" w:line="372" w:lineRule="exact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8"/>
          <w:position w:val="1"/>
        </w:rPr>
        <w:t>（一）高端装备制造</w:t>
      </w:r>
    </w:p>
    <w:p>
      <w:pPr>
        <w:spacing w:line="224" w:lineRule="exact"/>
        <w:rPr/>
      </w:pPr>
      <w:r/>
    </w:p>
    <w:tbl>
      <w:tblPr>
        <w:tblStyle w:val="TableNormal"/>
        <w:tblW w:w="8284" w:type="dxa"/>
        <w:tblInd w:w="35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213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120" w:line="20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936" w:type="dxa"/>
            <w:vAlign w:val="top"/>
          </w:tcPr>
          <w:p>
            <w:pPr>
              <w:ind w:left="426" w:right="295" w:hanging="130"/>
              <w:spacing w:before="205" w:line="22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IPC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主分类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（小类）</w:t>
            </w:r>
          </w:p>
        </w:tc>
        <w:tc>
          <w:tcPr>
            <w:tcW w:w="51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874"/>
              <w:spacing w:before="120" w:line="20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分类号说明</w:t>
            </w:r>
          </w:p>
        </w:tc>
      </w:tr>
      <w:tr>
        <w:trPr>
          <w:trHeight w:val="4176" w:hRule="atLeast"/>
        </w:trPr>
        <w:tc>
          <w:tcPr>
            <w:tcW w:w="12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6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1</w:t>
            </w:r>
          </w:p>
        </w:tc>
        <w:tc>
          <w:tcPr>
            <w:tcW w:w="193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2"/>
              <w:spacing w:before="223" w:line="313" w:lineRule="auto"/>
              <w:rPr/>
            </w:pPr>
            <w:r>
              <w:rPr>
                <w:spacing w:val="-1"/>
              </w:rPr>
              <w:t>农业或林业的整地；一般农业机械或农</w:t>
            </w:r>
            <w:r>
              <w:rPr>
                <w:spacing w:val="-1"/>
              </w:rPr>
              <w:t>具的部件、零件或附件（用于播种、种</w:t>
            </w:r>
            <w:r>
              <w:rPr>
                <w:spacing w:val="-1"/>
              </w:rPr>
              <w:t>植或施厩肥的开挖沟穴或覆盖沟穴入</w:t>
            </w:r>
          </w:p>
          <w:p>
            <w:pPr>
              <w:pStyle w:val="TableText"/>
              <w:ind w:left="121"/>
              <w:spacing w:line="386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A01C5/00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；收获根作物的机械入</w:t>
            </w:r>
          </w:p>
          <w:p>
            <w:pPr>
              <w:pStyle w:val="TableText"/>
              <w:ind w:left="128" w:right="122" w:hanging="7"/>
              <w:spacing w:before="94"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A01D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；可变换成整地设备或能够整地的</w:t>
            </w:r>
            <w:r>
              <w:rPr>
                <w:spacing w:val="-3"/>
              </w:rPr>
              <w:t>割草机入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A01D42/04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；与整地机具联合</w:t>
            </w:r>
            <w:r>
              <w:rPr>
                <w:spacing w:val="-7"/>
              </w:rPr>
              <w:t>的割草机入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A01D43/12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；工程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目的的整</w:t>
            </w:r>
            <w:r>
              <w:rPr>
                <w:spacing w:val="-2"/>
              </w:rPr>
              <w:t>地入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E01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E02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E21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2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1" w:right="199" w:firstLine="15"/>
              <w:spacing w:before="228" w:line="317" w:lineRule="auto"/>
              <w:jc w:val="both"/>
              <w:rPr/>
            </w:pPr>
            <w:r>
              <w:rPr>
                <w:spacing w:val="-2"/>
              </w:rPr>
              <w:t>种植；播种；施肥（农业机械或农具的</w:t>
            </w:r>
            <w:r>
              <w:rPr>
                <w:spacing w:val="-2"/>
              </w:rPr>
              <w:t>部件、零件或附件一般入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A01B51/00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2"/>
              </w:rPr>
              <w:t>至</w:t>
            </w:r>
            <w:r>
              <w:rPr>
                <w:rFonts w:ascii="Times New Roman" w:hAnsi="Times New Roman" w:eastAsia="Times New Roman" w:cs="Times New Roman"/>
              </w:rPr>
              <w:t>A01B75/00</w:t>
            </w:r>
            <w:r>
              <w:rPr/>
              <w:t>）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548"/>
              <w:spacing w:before="219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3</w:t>
            </w:r>
          </w:p>
        </w:tc>
        <w:tc>
          <w:tcPr>
            <w:tcW w:w="1936" w:type="dxa"/>
            <w:vAlign w:val="top"/>
          </w:tcPr>
          <w:p>
            <w:pPr>
              <w:ind w:left="624"/>
              <w:spacing w:before="219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0"/>
              <w:spacing w:before="228" w:line="237" w:lineRule="auto"/>
              <w:rPr/>
            </w:pPr>
            <w:r>
              <w:rPr>
                <w:spacing w:val="-7"/>
              </w:rPr>
              <w:t>收获；割草</w:t>
            </w:r>
          </w:p>
        </w:tc>
      </w:tr>
      <w:tr>
        <w:trPr>
          <w:trHeight w:val="2618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4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4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 w:right="244" w:hanging="4"/>
              <w:spacing w:before="213" w:line="318" w:lineRule="auto"/>
              <w:rPr/>
            </w:pPr>
            <w:r>
              <w:rPr>
                <w:spacing w:val="-3"/>
              </w:rPr>
              <w:t>脱粒（联合收割机入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A01D41/00</w:t>
            </w:r>
            <w:r>
              <w:rPr>
                <w:spacing w:val="17"/>
              </w:rPr>
              <w:t>）；</w:t>
            </w:r>
            <w:r>
              <w:rPr>
                <w:spacing w:val="-3"/>
              </w:rPr>
              <w:t>禾</w:t>
            </w:r>
            <w:r>
              <w:rPr>
                <w:spacing w:val="-2"/>
              </w:rPr>
              <w:t>秆、干草或类似物的打捆；将禾秆、干</w:t>
            </w:r>
            <w:r>
              <w:rPr>
                <w:spacing w:val="-2"/>
              </w:rPr>
              <w:t>草或类似物形成捆或打捆的固定装置或</w:t>
            </w:r>
            <w:r>
              <w:rPr>
                <w:spacing w:val="-2"/>
              </w:rPr>
              <w:t>手动工具；禾秆、干草或类似物的切</w:t>
            </w:r>
          </w:p>
          <w:p>
            <w:pPr>
              <w:pStyle w:val="TableText"/>
              <w:ind w:left="132"/>
              <w:spacing w:before="5" w:line="236" w:lineRule="auto"/>
              <w:rPr/>
            </w:pPr>
            <w:r>
              <w:rPr>
                <w:spacing w:val="-5"/>
              </w:rPr>
              <w:t>碎；农业或园艺产品的储藏（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与收割有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14" w:right="1785" w:bottom="878" w:left="145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18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1" w:right="1365" w:firstLine="19"/>
              <w:spacing w:before="109" w:line="321" w:lineRule="auto"/>
              <w:rPr/>
            </w:pPr>
            <w:r>
              <w:rPr>
                <w:spacing w:val="-2"/>
              </w:rPr>
              <w:t>关的制作或设置堆垛的设备入</w:t>
            </w:r>
            <w:r>
              <w:rPr>
                <w:rFonts w:ascii="Times New Roman" w:hAnsi="Times New Roman" w:eastAsia="Times New Roman" w:cs="Times New Roman"/>
              </w:rPr>
              <w:t>A01D85/00</w:t>
            </w:r>
            <w:r>
              <w:rPr/>
              <w:t>）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5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35"/>
              <w:spacing w:before="223" w:line="313" w:lineRule="auto"/>
              <w:rPr/>
            </w:pPr>
            <w:r>
              <w:rPr>
                <w:spacing w:val="-3"/>
              </w:rPr>
              <w:t>园艺；蔬菜、花卉、稻、果树、葡萄、</w:t>
            </w:r>
            <w:r>
              <w:rPr>
                <w:spacing w:val="-1"/>
              </w:rPr>
              <w:t>啤酒花或海菜的栽培；林业；浇水（水</w:t>
            </w:r>
            <w:r>
              <w:rPr>
                <w:spacing w:val="-1"/>
              </w:rPr>
              <w:t>果、蔬菜、啤酒花等类植物的采摘入</w:t>
            </w:r>
          </w:p>
          <w:p>
            <w:pPr>
              <w:pStyle w:val="TableText"/>
              <w:ind w:left="124" w:right="1164" w:hanging="3"/>
              <w:spacing w:before="1" w:line="3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A01D46/00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；繁殖单细胞藻类入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12N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1/12</w:t>
            </w:r>
            <w:r>
              <w:rPr>
                <w:spacing w:val="-7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6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1" w:right="244" w:hanging="1"/>
              <w:spacing w:before="225" w:line="315" w:lineRule="auto"/>
              <w:rPr/>
            </w:pPr>
            <w:r>
              <w:rPr>
                <w:spacing w:val="-2"/>
              </w:rPr>
              <w:t>畜牧业；养鸟业；养蜂业；养鱼业；捕</w:t>
            </w:r>
            <w:r>
              <w:rPr>
                <w:spacing w:val="-3"/>
              </w:rPr>
              <w:t>鱼业；饲养或养殖其他类不包含的动</w:t>
            </w:r>
          </w:p>
          <w:p>
            <w:pPr>
              <w:pStyle w:val="TableText"/>
              <w:ind w:left="142"/>
              <w:spacing w:before="3" w:line="236" w:lineRule="auto"/>
              <w:rPr/>
            </w:pPr>
            <w:r>
              <w:rPr>
                <w:spacing w:val="-3"/>
              </w:rPr>
              <w:t>物；动物的新品种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5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7</w:t>
            </w:r>
          </w:p>
        </w:tc>
        <w:tc>
          <w:tcPr>
            <w:tcW w:w="19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03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A01M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192" w:firstLine="15"/>
              <w:spacing w:before="225" w:line="312" w:lineRule="auto"/>
              <w:jc w:val="both"/>
              <w:rPr/>
            </w:pPr>
            <w:r>
              <w:rPr>
                <w:spacing w:val="-2"/>
              </w:rPr>
              <w:t>动物的捕捉、诱捕或惊吓（用于捕捉蜂</w:t>
            </w:r>
            <w:r>
              <w:rPr>
                <w:spacing w:val="-4"/>
              </w:rPr>
              <w:t>群或捕获雄蜂的器具入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A01K57/00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；捕</w:t>
            </w:r>
            <w:r>
              <w:rPr>
                <w:spacing w:val="-4"/>
              </w:rPr>
              <w:t>鱼入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A01K69/00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4"/>
              </w:rPr>
              <w:t>至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A01K97/00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</w:t>
            </w:r>
            <w:r>
              <w:rPr>
                <w:spacing w:val="-5"/>
              </w:rPr>
              <w:t>生物杀</w:t>
            </w:r>
            <w:r>
              <w:rPr>
                <w:spacing w:val="-2"/>
              </w:rPr>
              <w:t>灭剂、害虫驱避剂或引诱剂入</w:t>
            </w:r>
          </w:p>
          <w:p>
            <w:pPr>
              <w:pStyle w:val="TableText"/>
              <w:ind w:left="133" w:right="122" w:hanging="12"/>
              <w:spacing w:before="11" w:line="318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A01N</w:t>
            </w:r>
            <w:r>
              <w:rPr>
                <w:spacing w:val="14"/>
              </w:rPr>
              <w:t>）；</w:t>
            </w:r>
            <w:r>
              <w:rPr>
                <w:spacing w:val="-2"/>
              </w:rPr>
              <w:t>消灭有害动物或有害植物用的</w:t>
            </w:r>
            <w:r>
              <w:rPr>
                <w:spacing w:val="-8"/>
              </w:rPr>
              <w:t>装置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55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8</w:t>
            </w:r>
          </w:p>
        </w:tc>
        <w:tc>
          <w:tcPr>
            <w:tcW w:w="193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A23N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6" w:right="244" w:hanging="1"/>
              <w:spacing w:before="227" w:line="314" w:lineRule="auto"/>
              <w:rPr/>
            </w:pPr>
            <w:r>
              <w:rPr>
                <w:spacing w:val="-1"/>
              </w:rPr>
              <w:t>其他类不包含的处理大量收获的水果、</w:t>
            </w:r>
            <w:r>
              <w:rPr>
                <w:spacing w:val="-2"/>
              </w:rPr>
              <w:t>蔬菜或花球茎的机械或装置；大量蔬菜</w:t>
            </w:r>
            <w:r>
              <w:rPr>
                <w:spacing w:val="-2"/>
              </w:rPr>
              <w:t>或水果的去皮；制备牲畜饲料装置（切</w:t>
            </w:r>
            <w:r>
              <w:rPr>
                <w:spacing w:val="-3"/>
              </w:rPr>
              <w:t>割草类或饲料机械入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A01F29/00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；碎</w:t>
            </w:r>
          </w:p>
          <w:p>
            <w:pPr>
              <w:pStyle w:val="TableText"/>
              <w:ind w:left="151" w:right="362" w:hanging="14"/>
              <w:spacing w:before="1" w:line="314" w:lineRule="auto"/>
              <w:rPr/>
            </w:pPr>
            <w:r>
              <w:rPr>
                <w:spacing w:val="-2"/>
              </w:rPr>
              <w:t>裂，例如切碎入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B02C</w:t>
            </w:r>
            <w:r>
              <w:rPr>
                <w:spacing w:val="-2"/>
              </w:rPr>
              <w:t>；切断，例如切</w:t>
            </w:r>
            <w:r>
              <w:rPr>
                <w:spacing w:val="-2"/>
              </w:rPr>
              <w:t>割、割裂、切片入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B26B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B26D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1298" w:hRule="atLeast"/>
        </w:trPr>
        <w:tc>
          <w:tcPr>
            <w:tcW w:w="12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9</w:t>
            </w:r>
          </w:p>
        </w:tc>
        <w:tc>
          <w:tcPr>
            <w:tcW w:w="193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7" w:right="244" w:firstLine="8"/>
              <w:spacing w:before="230" w:line="313" w:lineRule="auto"/>
              <w:rPr/>
            </w:pPr>
            <w:r>
              <w:rPr>
                <w:spacing w:val="-6"/>
              </w:rPr>
              <w:t>混合，例如，溶解、乳化或分散（</w:t>
            </w:r>
            <w:r>
              <w:rPr>
                <w:spacing w:val="-66"/>
              </w:rPr>
              <w:t xml:space="preserve"> </w:t>
            </w:r>
            <w:r>
              <w:rPr>
                <w:spacing w:val="-6"/>
              </w:rPr>
              <w:t>混合</w:t>
            </w:r>
            <w:r>
              <w:rPr>
                <w:spacing w:val="-2"/>
              </w:rPr>
              <w:t>颜料入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B44D3/06</w:t>
            </w:r>
            <w:r>
              <w:rPr>
                <w:spacing w:val="-2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780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10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B02C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244" w:firstLine="26"/>
              <w:spacing w:before="229" w:line="322" w:lineRule="auto"/>
              <w:jc w:val="both"/>
              <w:rPr/>
            </w:pPr>
            <w:r>
              <w:rPr>
                <w:spacing w:val="-2"/>
              </w:rPr>
              <w:t>一般破碎、研磨或粉碎；碾磨谷物（用</w:t>
            </w:r>
            <w:r>
              <w:rPr>
                <w:spacing w:val="-1"/>
              </w:rPr>
              <w:t>破碎、磨碎或碾磨方法制取金属粉末入</w:t>
            </w:r>
            <w:r>
              <w:rPr>
                <w:rFonts w:ascii="Times New Roman" w:hAnsi="Times New Roman" w:eastAsia="Times New Roman" w:cs="Times New Roman"/>
              </w:rPr>
              <w:t>B22F9/04</w:t>
            </w:r>
            <w:r>
              <w:rPr/>
              <w:t>）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11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B05B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 w:right="244" w:firstLine="9"/>
              <w:spacing w:before="223" w:line="311" w:lineRule="auto"/>
              <w:rPr/>
            </w:pPr>
            <w:r>
              <w:rPr>
                <w:spacing w:val="-2"/>
              </w:rPr>
              <w:t>喷射装置；雾化装置；喷嘴（有喷嘴的</w:t>
            </w:r>
            <w:r>
              <w:rPr>
                <w:spacing w:val="2"/>
              </w:rPr>
              <w:t>喷射混合机入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B01F25/72</w:t>
            </w:r>
            <w:r>
              <w:rPr>
                <w:spacing w:val="-33"/>
              </w:rPr>
              <w:t>）（</w:t>
            </w:r>
            <w:r>
              <w:rPr>
                <w:spacing w:val="2"/>
              </w:rPr>
              <w:t>用喷射使</w:t>
            </w:r>
            <w:r>
              <w:rPr>
                <w:spacing w:val="-2"/>
              </w:rPr>
              <w:t>液体或其他流体涂布于表面的方法入</w:t>
            </w:r>
          </w:p>
          <w:p>
            <w:pPr>
              <w:pStyle w:val="TableText"/>
              <w:ind w:left="122"/>
              <w:spacing w:before="1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B05D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[1974.07]</w:t>
            </w:r>
          </w:p>
        </w:tc>
      </w:tr>
      <w:tr>
        <w:trPr>
          <w:trHeight w:val="7057" w:hRule="atLeast"/>
        </w:trPr>
        <w:tc>
          <w:tcPr>
            <w:tcW w:w="121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12</w:t>
            </w:r>
          </w:p>
        </w:tc>
        <w:tc>
          <w:tcPr>
            <w:tcW w:w="193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B07B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/>
              <w:spacing w:before="220" w:line="315" w:lineRule="auto"/>
              <w:rPr/>
            </w:pPr>
            <w:r>
              <w:rPr>
                <w:spacing w:val="-1"/>
              </w:rPr>
              <w:t>用细筛、粗筛、筛分或用气流将固体从</w:t>
            </w:r>
            <w:r>
              <w:rPr>
                <w:spacing w:val="-1"/>
              </w:rPr>
              <w:t>固体中分离；适用于散装物料的干式分</w:t>
            </w:r>
            <w:r>
              <w:rPr>
                <w:spacing w:val="-1"/>
              </w:rPr>
              <w:t>离法，如适于像散装物料那样处理的松</w:t>
            </w:r>
            <w:r>
              <w:rPr>
                <w:spacing w:val="-5"/>
              </w:rPr>
              <w:t>散物品的分离（</w:t>
            </w:r>
            <w:r>
              <w:rPr>
                <w:spacing w:val="-73"/>
              </w:rPr>
              <w:t xml:space="preserve"> </w:t>
            </w:r>
            <w:r>
              <w:rPr>
                <w:spacing w:val="-5"/>
              </w:rPr>
              <w:t>湿式分离方法，使用像</w:t>
            </w:r>
            <w:r>
              <w:rPr>
                <w:spacing w:val="-2"/>
              </w:rPr>
              <w:t>液体一样的流态物料的分选方法入</w:t>
            </w:r>
          </w:p>
          <w:p>
            <w:pPr>
              <w:pStyle w:val="TableText"/>
              <w:ind w:left="130" w:right="340" w:hanging="8"/>
              <w:spacing w:before="1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B03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-4"/>
              </w:rPr>
              <w:t>；干式分离装置与湿式分离装置的</w:t>
            </w:r>
            <w:r>
              <w:rPr>
                <w:spacing w:val="-4"/>
              </w:rPr>
              <w:t>联合入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；使用液体的入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B03B</w:t>
            </w:r>
            <w:r>
              <w:rPr>
                <w:spacing w:val="-4"/>
              </w:rPr>
              <w:t>，</w:t>
            </w:r>
          </w:p>
          <w:p>
            <w:pPr>
              <w:pStyle w:val="TableText"/>
              <w:ind w:left="133" w:right="139" w:hanging="11"/>
              <w:spacing w:before="6" w:line="31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B03D</w:t>
            </w:r>
            <w:r>
              <w:rPr>
                <w:spacing w:val="-1"/>
              </w:rPr>
              <w:t>；用磁力或静电分离方法从固体物</w:t>
            </w:r>
            <w:r>
              <w:rPr>
                <w:spacing w:val="-1"/>
              </w:rPr>
              <w:t>料或液体中分离固体物料的分选，高压</w:t>
            </w:r>
            <w:r>
              <w:rPr>
                <w:spacing w:val="-2"/>
              </w:rPr>
              <w:t>电场分离入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B03C</w:t>
            </w:r>
            <w:r>
              <w:rPr>
                <w:spacing w:val="-2"/>
              </w:rPr>
              <w:t>；用于实现物理过程</w:t>
            </w:r>
            <w:r>
              <w:rPr>
                <w:spacing w:val="-4"/>
              </w:rPr>
              <w:t>所用的离心机或涡流装置入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B04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；人工</w:t>
            </w:r>
            <w:r>
              <w:rPr>
                <w:spacing w:val="-1"/>
              </w:rPr>
              <w:t>分选，邮件分拣，根据对物品或物料样</w:t>
            </w:r>
            <w:r>
              <w:rPr>
                <w:spacing w:val="-1"/>
              </w:rPr>
              <w:t>品的某些特性的检测或测量来致动开关</w:t>
            </w:r>
            <w:r>
              <w:rPr>
                <w:spacing w:val="-1"/>
              </w:rPr>
              <w:t>或其他装置以进行分选入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B07C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97"/>
              <w:spacing w:before="220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13</w:t>
            </w:r>
          </w:p>
        </w:tc>
        <w:tc>
          <w:tcPr>
            <w:tcW w:w="1936" w:type="dxa"/>
            <w:vAlign w:val="top"/>
          </w:tcPr>
          <w:p>
            <w:pPr>
              <w:ind w:left="642"/>
              <w:spacing w:before="220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B08B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9"/>
              <w:spacing w:before="228" w:line="237" w:lineRule="auto"/>
              <w:rPr/>
            </w:pPr>
            <w:r>
              <w:rPr>
                <w:spacing w:val="-3"/>
              </w:rPr>
              <w:t>一般清洁；一般污垢的防除</w:t>
            </w:r>
          </w:p>
        </w:tc>
      </w:tr>
      <w:tr>
        <w:trPr>
          <w:trHeight w:val="1778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14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3"/>
              <w:spacing w:before="230" w:line="321" w:lineRule="auto"/>
              <w:jc w:val="both"/>
              <w:rPr/>
            </w:pPr>
            <w:r>
              <w:rPr>
                <w:spacing w:val="-1"/>
              </w:rPr>
              <w:t>金属板或管、棒或型材的基本无切削加</w:t>
            </w:r>
            <w:r>
              <w:rPr>
                <w:spacing w:val="-5"/>
              </w:rPr>
              <w:t>工或处理；冲压金属（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线材的加工或处</w:t>
            </w:r>
            <w:r>
              <w:rPr>
                <w:spacing w:val="-1"/>
              </w:rPr>
              <w:t>理入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B21F</w:t>
            </w:r>
            <w:r>
              <w:rPr>
                <w:spacing w:val="-1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300" w:hRule="atLeast"/>
        </w:trPr>
        <w:tc>
          <w:tcPr>
            <w:tcW w:w="121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15</w:t>
            </w:r>
          </w:p>
        </w:tc>
        <w:tc>
          <w:tcPr>
            <w:tcW w:w="193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B22C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1084" w:firstLine="10"/>
              <w:spacing w:before="229" w:line="321" w:lineRule="auto"/>
              <w:rPr/>
            </w:pPr>
            <w:r>
              <w:rPr>
                <w:spacing w:val="-1"/>
              </w:rPr>
              <w:t>铸造造型（成型耐火材料一般入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B28B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16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348"/>
              <w:spacing w:before="208" w:line="314" w:lineRule="auto"/>
              <w:rPr/>
            </w:pPr>
            <w:r>
              <w:rPr>
                <w:spacing w:val="-2"/>
              </w:rPr>
              <w:t>铣削（拉削入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B23D</w:t>
            </w:r>
            <w:r>
              <w:rPr>
                <w:spacing w:val="-2"/>
              </w:rPr>
              <w:t>；制造齿轮的拉铣</w:t>
            </w:r>
            <w:r>
              <w:rPr>
                <w:spacing w:val="-2"/>
              </w:rPr>
              <w:t>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B23F</w:t>
            </w:r>
            <w:r>
              <w:rPr>
                <w:spacing w:val="-2"/>
              </w:rPr>
              <w:t>；用于仿形加工或控制的装置</w:t>
            </w:r>
          </w:p>
          <w:p>
            <w:pPr>
              <w:pStyle w:val="TableText"/>
              <w:ind w:left="135"/>
              <w:spacing w:before="6" w:line="241" w:lineRule="auto"/>
              <w:rPr/>
            </w:pPr>
            <w:r>
              <w:rPr>
                <w:spacing w:val="-2"/>
              </w:rPr>
              <w:t>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B23Q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17</w:t>
            </w:r>
          </w:p>
        </w:tc>
        <w:tc>
          <w:tcPr>
            <w:tcW w:w="19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244" w:hanging="1"/>
              <w:spacing w:before="226" w:line="314" w:lineRule="auto"/>
              <w:rPr/>
            </w:pPr>
            <w:r>
              <w:rPr>
                <w:spacing w:val="-1"/>
              </w:rPr>
              <w:t>刨削；插削；剪切；拉削；锯；锉削；</w:t>
            </w:r>
            <w:r>
              <w:rPr>
                <w:spacing w:val="-1"/>
              </w:rPr>
              <w:t>刮削；其他类目不包括的用切除材料方</w:t>
            </w:r>
            <w:r>
              <w:rPr>
                <w:spacing w:val="-1"/>
              </w:rPr>
              <w:t>式对金属加工的类似操作（齿轮或类似</w:t>
            </w:r>
            <w:r>
              <w:rPr>
                <w:spacing w:val="-2"/>
              </w:rPr>
              <w:t>物的入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B23F</w:t>
            </w:r>
            <w:r>
              <w:rPr>
                <w:spacing w:val="-2"/>
              </w:rPr>
              <w:t>；用局部加热方式切割金</w:t>
            </w:r>
            <w:r>
              <w:rPr>
                <w:spacing w:val="-2"/>
              </w:rPr>
              <w:t>属入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B23K</w:t>
            </w:r>
            <w:r>
              <w:rPr>
                <w:spacing w:val="-2"/>
              </w:rPr>
              <w:t>；用于仿形或控制装置入</w:t>
            </w:r>
          </w:p>
          <w:p>
            <w:pPr>
              <w:pStyle w:val="TableText"/>
              <w:ind w:left="122"/>
              <w:spacing w:before="1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B23Q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18</w:t>
            </w:r>
          </w:p>
        </w:tc>
        <w:tc>
          <w:tcPr>
            <w:tcW w:w="193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/>
              <w:spacing w:before="226" w:line="235" w:lineRule="auto"/>
              <w:rPr/>
            </w:pPr>
            <w:r>
              <w:rPr>
                <w:spacing w:val="-2"/>
              </w:rPr>
              <w:t>齿轮或齿条的制造（用冲压法的入</w:t>
            </w:r>
          </w:p>
          <w:p>
            <w:pPr>
              <w:pStyle w:val="TableText"/>
              <w:ind w:left="133" w:right="237" w:hanging="11"/>
              <w:spacing w:before="105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B21D</w:t>
            </w:r>
            <w:r>
              <w:rPr>
                <w:spacing w:val="-1"/>
              </w:rPr>
              <w:t>；用滚轧法的入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B21H</w:t>
            </w:r>
            <w:r>
              <w:rPr>
                <w:spacing w:val="-1"/>
              </w:rPr>
              <w:t>；用锻造或</w:t>
            </w:r>
            <w:r>
              <w:rPr>
                <w:spacing w:val="-2"/>
              </w:rPr>
              <w:t>压力加工的入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B21K</w:t>
            </w:r>
            <w:r>
              <w:rPr>
                <w:spacing w:val="-2"/>
              </w:rPr>
              <w:t>；用铸造法的入</w:t>
            </w:r>
          </w:p>
          <w:p>
            <w:pPr>
              <w:pStyle w:val="TableText"/>
              <w:ind w:left="161" w:right="160" w:hanging="39"/>
              <w:spacing w:before="4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B22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6"/>
              </w:rPr>
              <w:t>；仿形或控制设备入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B23Q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；用于磨</w:t>
            </w:r>
            <w:r>
              <w:rPr>
                <w:spacing w:val="-3"/>
              </w:rPr>
              <w:t>削或抛光加工的一般机械或装置入</w:t>
            </w:r>
          </w:p>
          <w:p>
            <w:pPr>
              <w:pStyle w:val="TableText"/>
              <w:ind w:left="122"/>
              <w:spacing w:before="2" w:line="411" w:lineRule="exact"/>
              <w:rPr/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B24B</w:t>
            </w:r>
            <w:r>
              <w:rPr>
                <w:spacing w:val="1"/>
                <w:position w:val="2"/>
              </w:rPr>
              <w:t>）</w:t>
            </w:r>
          </w:p>
        </w:tc>
      </w:tr>
      <w:tr>
        <w:trPr>
          <w:trHeight w:val="3699" w:hRule="atLeast"/>
        </w:trPr>
        <w:tc>
          <w:tcPr>
            <w:tcW w:w="12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9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19</w:t>
            </w:r>
          </w:p>
        </w:tc>
        <w:tc>
          <w:tcPr>
            <w:tcW w:w="193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/>
              <w:spacing w:before="226" w:line="237" w:lineRule="auto"/>
              <w:rPr/>
            </w:pPr>
            <w:r>
              <w:rPr>
                <w:spacing w:val="-2"/>
              </w:rPr>
              <w:t>螺纹切制；螺钉、螺栓头或螺母的加</w:t>
            </w:r>
          </w:p>
          <w:p>
            <w:pPr>
              <w:pStyle w:val="TableText"/>
              <w:ind w:left="135" w:right="146" w:firstLine="5"/>
              <w:spacing w:before="116" w:line="312" w:lineRule="auto"/>
              <w:rPr/>
            </w:pPr>
            <w:r>
              <w:rPr>
                <w:spacing w:val="-2"/>
              </w:rPr>
              <w:t>工，及其有关的加工（用管褶皱形成螺</w:t>
            </w:r>
            <w:r>
              <w:rPr>
                <w:spacing w:val="-6"/>
              </w:rPr>
              <w:t>纹入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B21D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15/04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；用滚轧入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B21H3/02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用锻造、压力加工或锤锻入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B21K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1/56</w:t>
            </w:r>
            <w:r>
              <w:rPr>
                <w:spacing w:val="-4"/>
              </w:rPr>
              <w:t>；</w:t>
            </w:r>
            <w:r>
              <w:rPr>
                <w:spacing w:val="-4"/>
              </w:rPr>
              <w:t>用车削加工螺旋槽入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B23B5/48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；用铣削</w:t>
            </w:r>
            <w:r>
              <w:rPr>
                <w:spacing w:val="-6"/>
              </w:rPr>
              <w:t>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B23C3/32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；用磨削入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B24B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19/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7"/>
              </w:rPr>
              <w:t>；仿</w:t>
            </w:r>
            <w:r>
              <w:rPr>
                <w:spacing w:val="-1"/>
              </w:rPr>
              <w:t>形或控制装置入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B23Q</w:t>
            </w:r>
            <w:r>
              <w:rPr>
                <w:spacing w:val="-1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785" w:bottom="878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4181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20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B23H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244" w:firstLine="1"/>
              <w:spacing w:before="225" w:line="315" w:lineRule="auto"/>
              <w:jc w:val="both"/>
              <w:rPr/>
            </w:pPr>
            <w:r>
              <w:rPr>
                <w:spacing w:val="-1"/>
              </w:rPr>
              <w:t>用电极代替刀具，以电流高度集中的作</w:t>
            </w:r>
            <w:r>
              <w:rPr>
                <w:spacing w:val="-1"/>
              </w:rPr>
              <w:t>用在工件上的金属加工；这种加工与其</w:t>
            </w:r>
            <w:r>
              <w:rPr>
                <w:spacing w:val="-6"/>
              </w:rPr>
              <w:t>他方式的金属加工的组合（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电铸、涂层</w:t>
            </w:r>
            <w:r>
              <w:rPr>
                <w:spacing w:val="-1"/>
              </w:rPr>
              <w:t>的电解或电泳生产工艺或其所用的设备</w:t>
            </w:r>
            <w:r>
              <w:rPr>
                <w:spacing w:val="-2"/>
              </w:rPr>
              <w:t>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C25D</w:t>
            </w:r>
            <w:r>
              <w:rPr>
                <w:spacing w:val="-2"/>
              </w:rPr>
              <w:t>；电解去除加工件材料的工艺</w:t>
            </w:r>
          </w:p>
          <w:p>
            <w:pPr>
              <w:pStyle w:val="TableText"/>
              <w:ind w:left="139" w:right="393" w:hanging="4"/>
              <w:spacing w:line="316" w:lineRule="auto"/>
              <w:rPr/>
            </w:pPr>
            <w:r>
              <w:rPr>
                <w:spacing w:val="-2"/>
              </w:rPr>
              <w:t>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C25F</w:t>
            </w:r>
            <w:r>
              <w:rPr>
                <w:spacing w:val="-2"/>
              </w:rPr>
              <w:t>；把沉淀技术用于导电材料形</w:t>
            </w:r>
            <w:r>
              <w:rPr>
                <w:spacing w:val="-2"/>
              </w:rPr>
              <w:t>成所要求的电路来制造印刷线路入</w:t>
            </w:r>
          </w:p>
          <w:p>
            <w:pPr>
              <w:pStyle w:val="TableText"/>
              <w:ind w:left="122"/>
              <w:spacing w:before="1" w:line="407" w:lineRule="exact"/>
              <w:rPr/>
            </w:pPr>
            <w:r>
              <w:rPr>
                <w:rFonts w:ascii="Times New Roman" w:hAnsi="Times New Roman" w:eastAsia="Times New Roman" w:cs="Times New Roman"/>
                <w:position w:val="2"/>
              </w:rPr>
              <w:t>H05K3/18</w:t>
            </w:r>
            <w:r>
              <w:rPr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〕</w:t>
            </w:r>
          </w:p>
        </w:tc>
      </w:tr>
      <w:tr>
        <w:trPr>
          <w:trHeight w:val="5137" w:hRule="atLeast"/>
        </w:trPr>
        <w:tc>
          <w:tcPr>
            <w:tcW w:w="12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21</w:t>
            </w:r>
          </w:p>
        </w:tc>
        <w:tc>
          <w:tcPr>
            <w:tcW w:w="193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9" w:right="175" w:firstLine="5"/>
              <w:spacing w:before="222" w:line="314" w:lineRule="auto"/>
              <w:rPr/>
            </w:pPr>
            <w:r>
              <w:rPr>
                <w:spacing w:val="-1"/>
              </w:rPr>
              <w:t>钎焊或脱焊；焊接；用钎焊或焊接方法</w:t>
            </w:r>
            <w:r>
              <w:rPr>
                <w:spacing w:val="-1"/>
              </w:rPr>
              <w:t>包覆或镀敷；局部加热切割，如火焰切</w:t>
            </w:r>
            <w:r>
              <w:rPr>
                <w:spacing w:val="-1"/>
              </w:rPr>
              <w:t>割；用激光束加工（用金属的挤压来制</w:t>
            </w:r>
            <w:r>
              <w:rPr>
                <w:spacing w:val="-3"/>
              </w:rPr>
              <w:t>造金属包覆产品入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B21C23/22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；用</w:t>
            </w:r>
            <w:r>
              <w:rPr>
                <w:spacing w:val="-4"/>
              </w:rPr>
              <w:t>铸造</w:t>
            </w:r>
            <w:r>
              <w:rPr>
                <w:spacing w:val="-3"/>
              </w:rPr>
              <w:t>方法制造衬套或包覆层入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B22D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19/08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</w:t>
            </w:r>
            <w:r>
              <w:rPr>
                <w:spacing w:val="-4"/>
              </w:rPr>
              <w:t>用浸入方式的铸造入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B22D23/04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；用烧</w:t>
            </w:r>
            <w:r>
              <w:rPr>
                <w:spacing w:val="-3"/>
              </w:rPr>
              <w:t>结金属粉末制造复合层入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B22F7/00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；机</w:t>
            </w:r>
            <w:r>
              <w:rPr>
                <w:spacing w:val="-1"/>
              </w:rPr>
              <w:t>床上的仿形加工或控制装置入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B23Q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9" w:right="244" w:firstLine="12"/>
              <w:spacing w:before="36" w:line="313" w:lineRule="auto"/>
              <w:rPr/>
            </w:pPr>
            <w:r>
              <w:rPr>
                <w:spacing w:val="-6"/>
              </w:rPr>
              <w:t>不包含在其他类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目中的包覆金属或金属</w:t>
            </w:r>
            <w:r>
              <w:rPr>
                <w:spacing w:val="-1"/>
              </w:rPr>
              <w:t>包覆材料入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C23C</w:t>
            </w:r>
            <w:r>
              <w:rPr>
                <w:spacing w:val="-1"/>
              </w:rPr>
              <w:t>；燃烧器入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F23D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22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B23P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244" w:firstLine="11"/>
              <w:spacing w:before="228" w:line="312" w:lineRule="auto"/>
              <w:jc w:val="both"/>
              <w:rPr/>
            </w:pPr>
            <w:r>
              <w:rPr>
                <w:spacing w:val="-1"/>
              </w:rPr>
              <w:t>未包含在其他位置的金属加工；组合加</w:t>
            </w:r>
            <w:r>
              <w:rPr>
                <w:spacing w:val="-1"/>
              </w:rPr>
              <w:t>工；万能机床（仿形加工或控制装置入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B23Q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2619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23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3"/>
              </w:rPr>
              <w:t>B23Q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/>
              <w:spacing w:before="227" w:line="314" w:lineRule="auto"/>
              <w:jc w:val="both"/>
              <w:rPr/>
            </w:pPr>
            <w:r>
              <w:rPr>
                <w:spacing w:val="-1"/>
              </w:rPr>
              <w:t>机床的零件、部件或附件，如仿形装置</w:t>
            </w:r>
            <w:r>
              <w:rPr>
                <w:spacing w:val="-1"/>
              </w:rPr>
              <w:t>或控制装置（在车床或镗床上使用的各</w:t>
            </w:r>
            <w:r>
              <w:rPr>
                <w:spacing w:val="-4"/>
              </w:rPr>
              <w:t>类刀具入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B23B27/00</w:t>
            </w:r>
            <w:r>
              <w:rPr>
                <w:spacing w:val="28"/>
              </w:rPr>
              <w:t>）；</w:t>
            </w:r>
            <w:r>
              <w:rPr>
                <w:spacing w:val="-4"/>
              </w:rPr>
              <w:t>以特殊零件或</w:t>
            </w:r>
            <w:r>
              <w:rPr>
                <w:spacing w:val="-1"/>
              </w:rPr>
              <w:t>部件的结构为特征的通用机床；不针对</w:t>
            </w:r>
            <w:r>
              <w:rPr>
                <w:spacing w:val="-1"/>
              </w:rPr>
              <w:t>某一特殊金属加工用途的金属加工机床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785" w:bottom="878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699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8"/>
              <w:spacing w:before="108" w:line="239" w:lineRule="auto"/>
              <w:rPr/>
            </w:pPr>
            <w:r>
              <w:rPr>
                <w:spacing w:val="-7"/>
              </w:rPr>
              <w:t>的组合或联合</w:t>
            </w:r>
          </w:p>
        </w:tc>
      </w:tr>
      <w:tr>
        <w:trPr>
          <w:trHeight w:val="3217" w:hRule="atLeast"/>
        </w:trPr>
        <w:tc>
          <w:tcPr>
            <w:tcW w:w="12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24</w:t>
            </w:r>
          </w:p>
        </w:tc>
        <w:tc>
          <w:tcPr>
            <w:tcW w:w="19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B24B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348" w:firstLine="30"/>
              <w:spacing w:before="224" w:line="313" w:lineRule="auto"/>
              <w:rPr/>
            </w:pPr>
            <w:r>
              <w:rPr>
                <w:spacing w:val="-2"/>
              </w:rPr>
              <w:t>用于磨削或抛光的机床、装置或工艺</w:t>
            </w:r>
            <w:r>
              <w:rPr/>
              <w:t>（用电蚀入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B23H</w:t>
            </w:r>
            <w:r>
              <w:rPr/>
              <w:t>；磨料或有关喷射入</w:t>
            </w:r>
            <w:r>
              <w:rPr>
                <w:rFonts w:ascii="Times New Roman" w:hAnsi="Times New Roman" w:eastAsia="Times New Roman" w:cs="Times New Roman"/>
              </w:rPr>
              <w:t>B24C</w:t>
            </w:r>
            <w:r>
              <w:rPr/>
              <w:t>；电解浸蚀或电解抛光入</w:t>
            </w:r>
          </w:p>
          <w:p>
            <w:pPr>
              <w:pStyle w:val="TableText"/>
              <w:ind w:left="144" w:right="247" w:hanging="19"/>
              <w:spacing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C25F3/00</w:t>
            </w:r>
            <w:r>
              <w:rPr>
                <w:spacing w:val="14"/>
              </w:rPr>
              <w:t>）；</w:t>
            </w:r>
            <w:r>
              <w:rPr>
                <w:spacing w:val="-2"/>
              </w:rPr>
              <w:t>磨具磨损表面的修理或调</w:t>
            </w:r>
            <w:r>
              <w:rPr>
                <w:spacing w:val="-2"/>
              </w:rPr>
              <w:t>节；磨削，抛光剂或研磨剂的进给</w:t>
            </w:r>
          </w:p>
          <w:p>
            <w:pPr>
              <w:pStyle w:val="TableText"/>
              <w:ind w:left="111"/>
              <w:spacing w:before="1" w:line="407" w:lineRule="exact"/>
              <w:rPr/>
            </w:pPr>
            <w:r>
              <w:rPr>
                <w:spacing w:val="4"/>
                <w:position w:val="2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2</w:t>
            </w:r>
            <w:r>
              <w:rPr>
                <w:spacing w:val="4"/>
                <w:position w:val="2"/>
              </w:rPr>
              <w:t>〕</w:t>
            </w:r>
          </w:p>
        </w:tc>
      </w:tr>
      <w:tr>
        <w:trPr>
          <w:trHeight w:val="1294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25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B25B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525" w:firstLine="7"/>
              <w:spacing w:before="225" w:line="315" w:lineRule="auto"/>
              <w:rPr/>
            </w:pPr>
            <w:r>
              <w:rPr>
                <w:spacing w:val="-7"/>
              </w:rPr>
              <w:t>不包含在其他类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目中的用于紧固、连</w:t>
            </w:r>
            <w:r>
              <w:rPr>
                <w:spacing w:val="-1"/>
              </w:rPr>
              <w:t>接、拆卸或夹持的工具或台式设备</w:t>
            </w:r>
          </w:p>
        </w:tc>
      </w:tr>
      <w:tr>
        <w:trPr>
          <w:trHeight w:val="5618" w:hRule="atLeast"/>
        </w:trPr>
        <w:tc>
          <w:tcPr>
            <w:tcW w:w="12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26</w:t>
            </w:r>
          </w:p>
        </w:tc>
        <w:tc>
          <w:tcPr>
            <w:tcW w:w="19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80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B25J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132" w:firstLine="1"/>
              <w:spacing w:before="230" w:line="314" w:lineRule="auto"/>
              <w:jc w:val="both"/>
              <w:rPr/>
            </w:pPr>
            <w:r>
              <w:rPr>
                <w:spacing w:val="-1"/>
              </w:rPr>
              <w:t>机械手；装有操纵装置的容器（单独采</w:t>
            </w:r>
            <w:r>
              <w:rPr>
                <w:spacing w:val="-1"/>
              </w:rPr>
              <w:t>摘水果、蔬菜、啤酒花或类似作物的自</w:t>
            </w:r>
            <w:r>
              <w:rPr>
                <w:spacing w:val="-3"/>
              </w:rPr>
              <w:t>动装置入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A01D46/30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；外科用的针</w:t>
            </w:r>
            <w:r>
              <w:rPr>
                <w:spacing w:val="-4"/>
              </w:rPr>
              <w:t>头操</w:t>
            </w:r>
            <w:r>
              <w:rPr>
                <w:spacing w:val="-5"/>
              </w:rPr>
              <w:t>纵器入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A61B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17/062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；与滚轧机有关的机</w:t>
            </w:r>
            <w:r>
              <w:rPr>
                <w:spacing w:val="-4"/>
              </w:rPr>
              <w:t>械手入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B21B39/20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；与锻压机有关的机</w:t>
            </w:r>
          </w:p>
          <w:p>
            <w:pPr>
              <w:pStyle w:val="TableText"/>
              <w:ind w:left="135" w:right="168" w:hanging="5"/>
              <w:spacing w:before="6" w:line="315" w:lineRule="auto"/>
              <w:rPr/>
            </w:pPr>
            <w:r>
              <w:rPr>
                <w:spacing w:val="-5"/>
              </w:rPr>
              <w:t>械手入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B21J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13/10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；夹持轮子或其部件</w:t>
            </w:r>
            <w:r>
              <w:rPr>
                <w:spacing w:val="-6"/>
              </w:rPr>
              <w:t>的装置入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B60B30/00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6"/>
              </w:rPr>
              <w:t>；起重机入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B66C</w:t>
            </w:r>
            <w:r>
              <w:rPr>
                <w:spacing w:val="-6"/>
              </w:rPr>
              <w:t>；</w:t>
            </w:r>
            <w:r>
              <w:rPr>
                <w:spacing w:val="-1"/>
              </w:rPr>
              <w:t>用于核反应堆中所用的燃料或其他材料</w:t>
            </w:r>
            <w:r>
              <w:rPr>
                <w:spacing w:val="-6"/>
              </w:rPr>
              <w:t>的处理设备入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G21C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19/00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6"/>
              </w:rPr>
              <w:t>；机械手与加</w:t>
            </w:r>
            <w:r>
              <w:rPr>
                <w:spacing w:val="-2"/>
              </w:rPr>
              <w:t>有防辐射的小室或房间的组合结构入</w:t>
            </w:r>
          </w:p>
          <w:p>
            <w:pPr>
              <w:pStyle w:val="TableText"/>
              <w:ind w:left="126"/>
              <w:spacing w:before="6" w:line="407" w:lineRule="exact"/>
              <w:rPr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G21F7/06</w:t>
            </w:r>
            <w:r>
              <w:rPr>
                <w:spacing w:val="-1"/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5</w:t>
            </w:r>
            <w:r>
              <w:rPr>
                <w:spacing w:val="-1"/>
                <w:position w:val="2"/>
              </w:rPr>
              <w:t>〕</w:t>
            </w:r>
          </w:p>
        </w:tc>
      </w:tr>
      <w:tr>
        <w:trPr>
          <w:trHeight w:val="2618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27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B29C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244" w:firstLine="23"/>
              <w:spacing w:before="226" w:line="314" w:lineRule="auto"/>
              <w:jc w:val="both"/>
              <w:rPr/>
            </w:pPr>
            <w:r>
              <w:rPr>
                <w:spacing w:val="-2"/>
              </w:rPr>
              <w:t>塑料的成型连接；塑性状态材或料的成</w:t>
            </w:r>
            <w:r>
              <w:rPr>
                <w:spacing w:val="-5"/>
              </w:rPr>
              <w:t>型，不包含在其他类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目中的；已成型产</w:t>
            </w:r>
            <w:r>
              <w:rPr>
                <w:spacing w:val="-1"/>
              </w:rPr>
              <w:t>品的后处理，例如修整（制作预型件入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B29B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；通过将原本不相连接的层</w:t>
            </w:r>
            <w:r>
              <w:rPr>
                <w:spacing w:val="-1"/>
              </w:rPr>
              <w:t>结合成为各层连在一起的产品来制造层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70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/>
              <w:spacing w:before="9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状产品入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B32B7/00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3"/>
              </w:rPr>
              <w:t>至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B32B41/00</w:t>
            </w:r>
            <w:r>
              <w:rPr>
                <w:spacing w:val="-3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[</w:t>
            </w:r>
            <w:hyperlink w:history="true" w:anchor="bookmark1">
              <w:r>
                <w:rPr>
                  <w:rFonts w:ascii="Times New Roman" w:hAnsi="Times New Roman" w:eastAsia="Times New Roman" w:cs="Times New Roman"/>
                  <w:spacing w:val="-3"/>
                </w:rPr>
                <w:t>4</w:t>
              </w:r>
            </w:hyperlink>
            <w:r>
              <w:rPr>
                <w:rFonts w:ascii="Times New Roman" w:hAnsi="Times New Roman" w:eastAsia="Times New Roman" w:cs="Times New Roman"/>
                <w:spacing w:val="-3"/>
              </w:rPr>
              <w:t>]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28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B30B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0" w:right="244" w:firstLine="8"/>
              <w:spacing w:before="225" w:line="319" w:lineRule="auto"/>
              <w:jc w:val="both"/>
              <w:rPr/>
            </w:pPr>
            <w:r>
              <w:rPr>
                <w:spacing w:val="-7"/>
              </w:rPr>
              <w:t>一般压力机；不包含在其他类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目中的压</w:t>
            </w:r>
            <w:r>
              <w:rPr>
                <w:spacing w:val="-6"/>
              </w:rPr>
              <w:t>力机（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生产超高压或超高压与高温结合</w:t>
            </w:r>
            <w:r>
              <w:rPr>
                <w:spacing w:val="-2"/>
              </w:rPr>
              <w:t>引起物理变形，例如用于制造人造金刚</w:t>
            </w:r>
            <w:r>
              <w:rPr>
                <w:spacing w:val="-2"/>
              </w:rPr>
              <w:t>石入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B01J3/00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29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B33Y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11" w:right="184" w:firstLine="24"/>
              <w:spacing w:before="205" w:line="321" w:lineRule="auto"/>
              <w:rPr/>
            </w:pPr>
            <w:r>
              <w:rPr>
                <w:spacing w:val="-3"/>
              </w:rPr>
              <w:t>增材制造，即三维〔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3"/>
              </w:rPr>
              <w:t>〕物品制造，通</w:t>
            </w:r>
            <w:r>
              <w:rPr/>
              <w:t>过增材沉积，增材凝聚或增材分层，如</w:t>
            </w:r>
            <w:r>
              <w:rPr>
                <w:rFonts w:ascii="Times New Roman" w:hAnsi="Times New Roman" w:eastAsia="Times New Roman" w:cs="Times New Roman"/>
              </w:rPr>
              <w:t>3D </w:t>
            </w:r>
            <w:r>
              <w:rPr/>
              <w:t>打印，立体照片或选择性激光烧结</w:t>
            </w:r>
            <w:r>
              <w:rPr/>
              <w:t>〔</w:t>
            </w:r>
            <w:r>
              <w:rPr>
                <w:rFonts w:ascii="Times New Roman" w:hAnsi="Times New Roman" w:eastAsia="Times New Roman" w:cs="Times New Roman"/>
              </w:rPr>
              <w:t>2015.01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/>
              <w:t>〕</w:t>
            </w:r>
          </w:p>
        </w:tc>
      </w:tr>
      <w:tr>
        <w:trPr>
          <w:trHeight w:val="1296" w:hRule="atLeast"/>
        </w:trPr>
        <w:tc>
          <w:tcPr>
            <w:tcW w:w="121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30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8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B41J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8" w:right="244" w:hanging="23"/>
              <w:spacing w:before="227" w:line="316" w:lineRule="auto"/>
              <w:rPr/>
            </w:pPr>
            <w:r>
              <w:rPr>
                <w:spacing w:val="-1"/>
              </w:rPr>
              <w:t>打字机；选择性印刷机构，即不用印版</w:t>
            </w:r>
            <w:r>
              <w:rPr>
                <w:spacing w:val="-4"/>
              </w:rPr>
              <w:t>的印刷机构；印刷错误的修正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31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317"/>
              <w:spacing w:before="212" w:line="315" w:lineRule="auto"/>
              <w:jc w:val="both"/>
              <w:rPr/>
            </w:pPr>
            <w:r>
              <w:rPr>
                <w:spacing w:val="-8"/>
              </w:rPr>
              <w:t>机车；机动有轨车（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一般车辆入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B60</w:t>
            </w:r>
            <w:r>
              <w:rPr>
                <w:spacing w:val="-8"/>
              </w:rPr>
              <w:t>；</w:t>
            </w:r>
            <w:r>
              <w:rPr>
                <w:spacing w:val="-2"/>
              </w:rPr>
              <w:t>车架或转向架入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B61F</w:t>
            </w:r>
            <w:r>
              <w:rPr>
                <w:spacing w:val="-2"/>
              </w:rPr>
              <w:t>；机车用的专门</w:t>
            </w:r>
            <w:r>
              <w:rPr>
                <w:spacing w:val="-1"/>
              </w:rPr>
              <w:t>铁路设备入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B61J</w:t>
            </w:r>
            <w:r>
              <w:rPr>
                <w:spacing w:val="-1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B61K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32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244" w:hanging="3"/>
              <w:spacing w:before="227" w:line="311" w:lineRule="auto"/>
              <w:rPr/>
            </w:pPr>
            <w:r>
              <w:rPr>
                <w:spacing w:val="-5"/>
              </w:rPr>
              <w:t>铁路车辆的种类或车体部件（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一般车辆</w:t>
            </w:r>
            <w:r>
              <w:rPr>
                <w:spacing w:val="-5"/>
              </w:rPr>
              <w:t>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B60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；适用于特殊系统的车辆入</w:t>
            </w:r>
          </w:p>
          <w:p>
            <w:pPr>
              <w:pStyle w:val="TableText"/>
              <w:ind w:left="122"/>
              <w:spacing w:line="38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B61B</w:t>
            </w:r>
            <w:r>
              <w:rPr>
                <w:rFonts w:ascii="Times New Roman" w:hAnsi="Times New Roman" w:eastAsia="Times New Roman" w:cs="Times New Roman"/>
                <w:spacing w:val="-17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；底架入</w:t>
            </w:r>
            <w:r>
              <w:rPr>
                <w:spacing w:val="-6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B61F</w:t>
            </w:r>
            <w:r>
              <w:rPr>
                <w:spacing w:val="-4"/>
                <w:position w:val="2"/>
              </w:rPr>
              <w:t>）</w:t>
            </w:r>
          </w:p>
        </w:tc>
      </w:tr>
      <w:tr>
        <w:trPr>
          <w:trHeight w:val="3579" w:hRule="atLeast"/>
        </w:trPr>
        <w:tc>
          <w:tcPr>
            <w:tcW w:w="12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33</w:t>
            </w:r>
          </w:p>
        </w:tc>
        <w:tc>
          <w:tcPr>
            <w:tcW w:w="193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B61H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122" w:firstLine="25"/>
              <w:spacing w:before="228" w:line="313" w:lineRule="auto"/>
              <w:rPr/>
            </w:pPr>
            <w:r>
              <w:rPr>
                <w:spacing w:val="-1"/>
              </w:rPr>
              <w:t>特别适用于铁路车辆的制动器或其他减</w:t>
            </w:r>
            <w:r>
              <w:rPr/>
              <w:t>速装置；铁路车辆上为此的安排或配置</w:t>
            </w:r>
            <w:r>
              <w:rPr>
                <w:spacing w:val="-3"/>
              </w:rPr>
              <w:t>（车辆的电力制动入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B60L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，一般的入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H02K</w:t>
            </w:r>
            <w:r>
              <w:rPr/>
              <w:t>；铁路车辆中调节制动力以适应不</w:t>
            </w:r>
            <w:r>
              <w:rPr/>
              <w:t>同的车辆或线路条件的装置入</w:t>
            </w:r>
          </w:p>
          <w:p>
            <w:pPr>
              <w:pStyle w:val="TableText"/>
              <w:ind w:left="136" w:right="244" w:hanging="14"/>
              <w:spacing w:before="7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B60T8/00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；用动力辅助装置或驱动装</w:t>
            </w:r>
            <w:r>
              <w:rPr>
                <w:spacing w:val="-2"/>
              </w:rPr>
              <w:t>置，将制动作用从起始装置传输到最终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785" w:bottom="878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3581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 w:right="244" w:hanging="5"/>
              <w:spacing w:before="108" w:line="311" w:lineRule="auto"/>
              <w:rPr/>
            </w:pPr>
            <w:r>
              <w:rPr>
                <w:spacing w:val="-1"/>
              </w:rPr>
              <w:t>执行机构，使用这种传输装置的制动系</w:t>
            </w:r>
            <w:r>
              <w:rPr>
                <w:spacing w:val="-2"/>
              </w:rPr>
              <w:t>统，如空气压力制动系统入</w:t>
            </w:r>
          </w:p>
          <w:p>
            <w:pPr>
              <w:pStyle w:val="TableText"/>
              <w:ind w:left="135" w:right="372" w:hanging="13"/>
              <w:spacing w:before="2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B60T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13/00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；在这种动力传输系统中使</w:t>
            </w:r>
            <w:r>
              <w:rPr>
                <w:spacing w:val="-2"/>
              </w:rPr>
              <w:t>用的阀的结构、配置或操作入</w:t>
            </w:r>
          </w:p>
          <w:p>
            <w:pPr>
              <w:pStyle w:val="TableText"/>
              <w:ind w:left="120" w:right="372" w:firstLine="1"/>
              <w:spacing w:line="3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B60T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；制动系统的部件、零件或</w:t>
            </w:r>
            <w:r>
              <w:rPr>
                <w:spacing w:val="-5"/>
              </w:rPr>
              <w:t>附件入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B60T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；一般的制动器入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16D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34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B61K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4"/>
              <w:spacing w:before="224" w:line="313" w:lineRule="auto"/>
              <w:rPr/>
            </w:pPr>
            <w:r>
              <w:rPr>
                <w:spacing w:val="-1"/>
              </w:rPr>
              <w:t>其他不包括的特别适用于铁路的辅助设</w:t>
            </w:r>
            <w:r>
              <w:rPr>
                <w:spacing w:val="-1"/>
              </w:rPr>
              <w:t>备（储能制动器入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B61H</w:t>
            </w:r>
            <w:r>
              <w:rPr>
                <w:spacing w:val="-1"/>
              </w:rPr>
              <w:t>；线路防护使</w:t>
            </w:r>
            <w:r>
              <w:rPr>
                <w:spacing w:val="-4"/>
              </w:rPr>
              <w:t>之抵抗天气影响的入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E01B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；轨道清</w:t>
            </w:r>
          </w:p>
          <w:p>
            <w:pPr>
              <w:pStyle w:val="TableText"/>
              <w:ind w:left="132"/>
              <w:spacing w:line="391" w:lineRule="exact"/>
              <w:rPr/>
            </w:pPr>
            <w:r>
              <w:rPr>
                <w:spacing w:val="-1"/>
                <w:position w:val="2"/>
              </w:rPr>
              <w:t>理，除雪器入</w:t>
            </w:r>
            <w:r>
              <w:rPr>
                <w:spacing w:val="-6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E01H</w:t>
            </w:r>
            <w:r>
              <w:rPr>
                <w:spacing w:val="-1"/>
                <w:position w:val="2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35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4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B61L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6" w:right="240" w:hanging="5"/>
              <w:spacing w:before="226" w:line="313" w:lineRule="auto"/>
              <w:jc w:val="both"/>
              <w:rPr/>
            </w:pPr>
            <w:r>
              <w:rPr>
                <w:spacing w:val="-1"/>
              </w:rPr>
              <w:t>铁路交通管理；保证铁路交通安全（制</w:t>
            </w:r>
            <w:r>
              <w:rPr>
                <w:spacing w:val="-2"/>
              </w:rPr>
              <w:t>动器或辅助设备入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B61H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B61K</w:t>
            </w:r>
            <w:r>
              <w:rPr>
                <w:spacing w:val="-2"/>
              </w:rPr>
              <w:t>；道岔</w:t>
            </w:r>
            <w:r>
              <w:rPr>
                <w:spacing w:val="-8"/>
              </w:rPr>
              <w:t>或道</w:t>
            </w:r>
            <w:r>
              <w:rPr>
                <w:spacing w:val="-66"/>
              </w:rPr>
              <w:t xml:space="preserve"> </w:t>
            </w:r>
            <w:r>
              <w:rPr>
                <w:spacing w:val="-8"/>
              </w:rPr>
              <w:t>口结构入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E01B</w:t>
            </w:r>
            <w:r>
              <w:rPr>
                <w:spacing w:val="-8"/>
              </w:rPr>
              <w:t>）</w:t>
            </w:r>
          </w:p>
        </w:tc>
      </w:tr>
      <w:tr>
        <w:trPr>
          <w:trHeight w:val="5981" w:hRule="atLeast"/>
        </w:trPr>
        <w:tc>
          <w:tcPr>
            <w:tcW w:w="12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36</w:t>
            </w:r>
          </w:p>
        </w:tc>
        <w:tc>
          <w:tcPr>
            <w:tcW w:w="193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B62D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244" w:firstLine="22"/>
              <w:spacing w:before="229" w:line="315" w:lineRule="auto"/>
              <w:rPr/>
            </w:pPr>
            <w:r>
              <w:rPr>
                <w:spacing w:val="-2"/>
              </w:rPr>
              <w:t>车轮，脚轮，车轴，提高车轮的附着力</w:t>
            </w:r>
            <w:r>
              <w:rPr>
                <w:spacing w:val="-4"/>
              </w:rPr>
              <w:t>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B60B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；车用轮胎，轮胎充气或轮胎</w:t>
            </w:r>
            <w:r>
              <w:rPr>
                <w:spacing w:val="-1"/>
              </w:rPr>
              <w:t>的更换入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B60C</w:t>
            </w:r>
            <w:r>
              <w:rPr>
                <w:spacing w:val="-1"/>
              </w:rPr>
              <w:t>；拖有挂车的牵引车或</w:t>
            </w:r>
            <w:r>
              <w:rPr>
                <w:spacing w:val="-1"/>
              </w:rPr>
              <w:t>类似车辆之间的连接入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B60D</w:t>
            </w:r>
            <w:r>
              <w:rPr>
                <w:spacing w:val="-1"/>
              </w:rPr>
              <w:t>；轨道和</w:t>
            </w:r>
            <w:r>
              <w:rPr>
                <w:spacing w:val="-1"/>
              </w:rPr>
              <w:t>道路两用车辆，两栖或可转换的车辆入</w:t>
            </w:r>
            <w:r>
              <w:rPr>
                <w:rFonts w:ascii="Times New Roman" w:hAnsi="Times New Roman" w:eastAsia="Times New Roman" w:cs="Times New Roman"/>
              </w:rPr>
              <w:t>B60F</w:t>
            </w:r>
            <w:r>
              <w:rPr/>
              <w:t>；悬架装置的配置入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B60G</w:t>
            </w:r>
            <w:r>
              <w:rPr/>
              <w:t>；加</w:t>
            </w:r>
          </w:p>
          <w:p>
            <w:pPr>
              <w:pStyle w:val="TableText"/>
              <w:ind w:left="122" w:right="189" w:firstLine="19"/>
              <w:spacing w:before="15" w:line="311" w:lineRule="auto"/>
              <w:rPr/>
            </w:pPr>
            <w:r>
              <w:rPr>
                <w:spacing w:val="-2"/>
              </w:rPr>
              <w:t>热、冷却、通风或其他空气处理设备入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B60H</w:t>
            </w:r>
            <w:r>
              <w:rPr>
                <w:spacing w:val="-3"/>
              </w:rPr>
              <w:t>；车窗，挡风玻璃，非固定车顶，</w:t>
            </w:r>
            <w:r>
              <w:rPr>
                <w:spacing w:val="-1"/>
              </w:rPr>
              <w:t>门或类似装置，车辆不用时的护套入</w:t>
            </w:r>
          </w:p>
          <w:p>
            <w:pPr>
              <w:pStyle w:val="TableText"/>
              <w:ind w:left="131" w:right="244" w:hanging="9"/>
              <w:spacing w:before="6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B60J</w:t>
            </w:r>
            <w:r>
              <w:rPr>
                <w:spacing w:val="-1"/>
              </w:rPr>
              <w:t>；动力装置的布置，辅助驱动装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置，传动装置，控制机构，仪表或仪表</w:t>
            </w:r>
            <w:r>
              <w:rPr>
                <w:spacing w:val="-1"/>
              </w:rPr>
              <w:t>板入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B60K</w:t>
            </w:r>
            <w:r>
              <w:rPr>
                <w:spacing w:val="-1"/>
              </w:rPr>
              <w:t>；电动车辆的电力装备或动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5982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244" w:firstLine="18"/>
              <w:spacing w:before="89" w:line="317" w:lineRule="auto"/>
              <w:rPr/>
            </w:pPr>
            <w:r>
              <w:rPr>
                <w:spacing w:val="-2"/>
              </w:rPr>
              <w:t>力装置入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B60L</w:t>
            </w:r>
            <w:r>
              <w:rPr>
                <w:spacing w:val="-2"/>
              </w:rPr>
              <w:t>；电动车辆的电源线入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B60M</w:t>
            </w:r>
            <w:r>
              <w:rPr>
                <w:spacing w:val="-1"/>
              </w:rPr>
              <w:t>；其他类目不包含的乘客用设备</w:t>
            </w:r>
            <w:r>
              <w:rPr>
                <w:spacing w:val="-1"/>
              </w:rPr>
              <w:t>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B60N</w:t>
            </w:r>
            <w:r>
              <w:rPr>
                <w:spacing w:val="-1"/>
              </w:rPr>
              <w:t>；适用于货运或装载特殊货物</w:t>
            </w:r>
            <w:r>
              <w:rPr>
                <w:spacing w:val="-1"/>
              </w:rPr>
              <w:t>或物体的入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B60P</w:t>
            </w:r>
            <w:r>
              <w:rPr>
                <w:spacing w:val="-1"/>
              </w:rPr>
              <w:t>；用于一般车辆信号</w:t>
            </w:r>
            <w:r>
              <w:rPr>
                <w:spacing w:val="-1"/>
              </w:rPr>
              <w:t>或照明装置的布置，其安装或支承或者</w:t>
            </w:r>
            <w:r>
              <w:rPr>
                <w:spacing w:val="-4"/>
              </w:rPr>
              <w:t>其电路入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B60Q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；其他类目不包含的车</w:t>
            </w:r>
            <w:r>
              <w:rPr>
                <w:spacing w:val="-1"/>
              </w:rPr>
              <w:t>辆，车辆配件或车辆部件入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B60R</w:t>
            </w:r>
            <w:r>
              <w:rPr>
                <w:spacing w:val="-1"/>
              </w:rPr>
              <w:t>；其</w:t>
            </w:r>
            <w:r>
              <w:rPr>
                <w:spacing w:val="-1"/>
              </w:rPr>
              <w:t>他类目不包含的保养，清洗，修理，支</w:t>
            </w:r>
            <w:r>
              <w:rPr>
                <w:spacing w:val="-4"/>
              </w:rPr>
              <w:t>承，举升或调试入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B60S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；制动器布</w:t>
            </w:r>
          </w:p>
          <w:p>
            <w:pPr>
              <w:pStyle w:val="TableText"/>
              <w:ind w:left="135" w:right="348" w:firstLine="1"/>
              <w:spacing w:before="1" w:line="314" w:lineRule="auto"/>
              <w:rPr/>
            </w:pPr>
            <w:r>
              <w:rPr>
                <w:spacing w:val="-2"/>
              </w:rPr>
              <w:t>置，制动控制系统或其部件入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B60T</w:t>
            </w:r>
            <w:r>
              <w:rPr>
                <w:spacing w:val="-2"/>
              </w:rPr>
              <w:t>；</w:t>
            </w:r>
            <w:r>
              <w:rPr>
                <w:spacing w:val="-2"/>
              </w:rPr>
              <w:t>气垫车入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B60V</w:t>
            </w:r>
            <w:r>
              <w:rPr>
                <w:spacing w:val="-2"/>
              </w:rPr>
              <w:t>；摩托车及其所用附件</w:t>
            </w:r>
            <w:r>
              <w:rPr>
                <w:spacing w:val="-1"/>
              </w:rPr>
              <w:t>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B62J</w:t>
            </w:r>
            <w:r>
              <w:rPr>
                <w:spacing w:val="-1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B62K</w:t>
            </w:r>
            <w:r>
              <w:rPr>
                <w:spacing w:val="-1"/>
              </w:rPr>
              <w:t>；车辆试验入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G01M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37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B63B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/>
              <w:spacing w:before="226" w:line="311" w:lineRule="auto"/>
              <w:rPr/>
            </w:pPr>
            <w:r>
              <w:rPr>
                <w:spacing w:val="-1"/>
              </w:rPr>
              <w:t>船舶或其他水上船只；船用设备（船用</w:t>
            </w:r>
            <w:r>
              <w:rPr>
                <w:spacing w:val="-2"/>
              </w:rPr>
              <w:t>通风，加热，冷却或空气调节装置入</w:t>
            </w:r>
          </w:p>
          <w:p>
            <w:pPr>
              <w:pStyle w:val="TableText"/>
              <w:ind w:left="142" w:right="292" w:hanging="20"/>
              <w:spacing w:before="2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B63J2/00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；用作挖掘机或疏浚机支撑的</w:t>
            </w:r>
            <w:r>
              <w:rPr>
                <w:spacing w:val="-2"/>
              </w:rPr>
              <w:t>浮动结构入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E02F9/06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38</w:t>
            </w:r>
          </w:p>
        </w:tc>
        <w:tc>
          <w:tcPr>
            <w:tcW w:w="193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B63C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8" w:line="237" w:lineRule="auto"/>
              <w:rPr/>
            </w:pPr>
            <w:r>
              <w:rPr>
                <w:spacing w:val="-2"/>
              </w:rPr>
              <w:t>船只下水，拖出或进干船坞；水中救</w:t>
            </w:r>
          </w:p>
          <w:p>
            <w:pPr>
              <w:pStyle w:val="TableText"/>
              <w:ind w:left="133" w:right="244" w:firstLine="16"/>
              <w:spacing w:before="121" w:line="319" w:lineRule="auto"/>
              <w:rPr/>
            </w:pPr>
            <w:r>
              <w:rPr>
                <w:spacing w:val="-2"/>
              </w:rPr>
              <w:t>生；用于水下居住或作业的设备；用于</w:t>
            </w:r>
            <w:r>
              <w:rPr>
                <w:spacing w:val="-1"/>
              </w:rPr>
              <w:t>打捞或搜索水下目标的装置（用于从水</w:t>
            </w:r>
            <w:r>
              <w:rPr>
                <w:spacing w:val="-1"/>
              </w:rPr>
              <w:t>上回收飞机的浮动网，浮动船台或类似</w:t>
            </w:r>
            <w:r>
              <w:rPr>
                <w:spacing w:val="-1"/>
              </w:rPr>
              <w:t>装置入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B63B35/52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78"/>
              <w:spacing w:before="220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1"/>
              </w:rPr>
              <w:t>39</w:t>
            </w:r>
          </w:p>
        </w:tc>
        <w:tc>
          <w:tcPr>
            <w:tcW w:w="1936" w:type="dxa"/>
            <w:vAlign w:val="top"/>
          </w:tcPr>
          <w:p>
            <w:pPr>
              <w:ind w:left="642"/>
              <w:spacing w:before="220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B64C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6"/>
              <w:spacing w:before="228" w:line="237" w:lineRule="auto"/>
              <w:rPr/>
            </w:pPr>
            <w:r>
              <w:rPr>
                <w:spacing w:val="-4"/>
              </w:rPr>
              <w:t>飞机；直升飞机</w:t>
            </w:r>
          </w:p>
        </w:tc>
      </w:tr>
      <w:tr>
        <w:trPr>
          <w:trHeight w:val="1778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40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B64D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244" w:firstLine="1"/>
              <w:spacing w:before="230" w:line="315" w:lineRule="auto"/>
              <w:rPr/>
            </w:pPr>
            <w:r>
              <w:rPr>
                <w:spacing w:val="-1"/>
              </w:rPr>
              <w:t>用于与飞机配合或装到飞机上的设备；</w:t>
            </w:r>
            <w:r>
              <w:rPr>
                <w:spacing w:val="-1"/>
              </w:rPr>
              <w:t>飞行服；降落伞；动力装置或推进传动</w:t>
            </w:r>
            <w:r>
              <w:rPr>
                <w:spacing w:val="-2"/>
              </w:rPr>
              <w:t>装置在飞机中的配置或安装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741" w:hRule="atLeast"/>
        </w:trPr>
        <w:tc>
          <w:tcPr>
            <w:tcW w:w="12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41</w:t>
            </w:r>
          </w:p>
        </w:tc>
        <w:tc>
          <w:tcPr>
            <w:tcW w:w="193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B64F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17"/>
              <w:spacing w:before="231" w:line="316" w:lineRule="auto"/>
              <w:jc w:val="both"/>
              <w:rPr/>
            </w:pPr>
            <w:r>
              <w:rPr>
                <w:spacing w:val="-2"/>
              </w:rPr>
              <w:t>与飞机相关联的地面装置或航空母舰甲</w:t>
            </w:r>
            <w:r>
              <w:rPr>
                <w:spacing w:val="-1"/>
              </w:rPr>
              <w:t>板装置；其他类目不包括的飞机设计、</w:t>
            </w:r>
            <w:r>
              <w:rPr>
                <w:spacing w:val="-1"/>
              </w:rPr>
              <w:t>制造、装配、清洗、维修或修理；其他</w:t>
            </w:r>
            <w:r>
              <w:rPr>
                <w:spacing w:val="-1"/>
              </w:rPr>
              <w:t>类目不包括的飞机部件的处理、运输、</w:t>
            </w:r>
            <w:r>
              <w:rPr>
                <w:spacing w:val="-3"/>
              </w:rPr>
              <w:t>测试或检查</w:t>
            </w:r>
          </w:p>
        </w:tc>
      </w:tr>
      <w:tr>
        <w:trPr>
          <w:trHeight w:val="4656" w:hRule="atLeast"/>
        </w:trPr>
        <w:tc>
          <w:tcPr>
            <w:tcW w:w="12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42</w:t>
            </w:r>
          </w:p>
        </w:tc>
        <w:tc>
          <w:tcPr>
            <w:tcW w:w="19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B65B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9"/>
              <w:spacing w:before="223" w:line="235" w:lineRule="auto"/>
              <w:rPr/>
            </w:pPr>
            <w:r>
              <w:rPr>
                <w:spacing w:val="-1"/>
              </w:rPr>
              <w:t>包装物件或物料的机械，装置或设备，</w:t>
            </w:r>
          </w:p>
          <w:p>
            <w:pPr>
              <w:pStyle w:val="TableText"/>
              <w:ind w:left="122" w:right="129" w:firstLine="14"/>
              <w:spacing w:before="119" w:line="314" w:lineRule="auto"/>
              <w:rPr/>
            </w:pPr>
            <w:r>
              <w:rPr>
                <w:spacing w:val="-6"/>
              </w:rPr>
              <w:t>或方法；启封（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雪茄烟的捆扎和压紧装</w:t>
            </w:r>
            <w:r>
              <w:rPr>
                <w:spacing w:val="-5"/>
              </w:rPr>
              <w:t>置入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A24C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1/44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；适合于由物品或要包扎</w:t>
            </w:r>
            <w:r>
              <w:rPr>
                <w:spacing w:val="-1"/>
              </w:rPr>
              <w:t>物件支承的包扎带的固定和拉紧装置入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B25B25/00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；将瓶子、罐或相似容器的</w:t>
            </w:r>
            <w:r>
              <w:rPr>
                <w:spacing w:val="-4"/>
              </w:rPr>
              <w:t>封闭件入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B67B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1/00-B67B6/00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；对瓶子</w:t>
            </w:r>
            <w:r>
              <w:rPr>
                <w:spacing w:val="-1"/>
              </w:rPr>
              <w:t>同时进行清洗，灌注和封装入</w:t>
            </w:r>
          </w:p>
          <w:p>
            <w:pPr>
              <w:pStyle w:val="TableText"/>
              <w:ind w:left="136" w:right="216" w:hanging="14"/>
              <w:spacing w:before="11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B67C7/00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；瓶子，罐，罐头，木桶，桶</w:t>
            </w:r>
            <w:r>
              <w:rPr>
                <w:spacing w:val="-1"/>
              </w:rPr>
              <w:t>或类似容器的排空入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B67C9/00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43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B65D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4"/>
              <w:spacing w:before="230" w:line="316" w:lineRule="auto"/>
              <w:jc w:val="both"/>
              <w:rPr/>
            </w:pPr>
            <w:r>
              <w:rPr>
                <w:spacing w:val="-1"/>
              </w:rPr>
              <w:t>用于物件或物料贮存或运输的容器，如</w:t>
            </w:r>
            <w:r>
              <w:rPr>
                <w:spacing w:val="-1"/>
              </w:rPr>
              <w:t>袋、桶、瓶子、箱盒、罐头、纸板箱、</w:t>
            </w:r>
            <w:r>
              <w:rPr>
                <w:spacing w:val="-1"/>
              </w:rPr>
              <w:t>板条箱、圆桶、罐、槽、料仓、运输容</w:t>
            </w:r>
            <w:r>
              <w:rPr>
                <w:spacing w:val="-5"/>
              </w:rPr>
              <w:t>器；所用的附件、封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口或配件；包装元</w:t>
            </w:r>
            <w:r>
              <w:rPr>
                <w:spacing w:val="-3"/>
              </w:rPr>
              <w:t>件；包装件</w:t>
            </w:r>
          </w:p>
        </w:tc>
      </w:tr>
      <w:tr>
        <w:trPr>
          <w:trHeight w:val="3579" w:hRule="atLeast"/>
        </w:trPr>
        <w:tc>
          <w:tcPr>
            <w:tcW w:w="12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44</w:t>
            </w:r>
          </w:p>
        </w:tc>
        <w:tc>
          <w:tcPr>
            <w:tcW w:w="193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B65G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/>
              <w:spacing w:before="226" w:line="314" w:lineRule="auto"/>
              <w:jc w:val="both"/>
              <w:rPr/>
            </w:pPr>
            <w:r>
              <w:rPr>
                <w:spacing w:val="-1"/>
              </w:rPr>
              <w:t>运输或贮存装置，例如装载或倾卸用输</w:t>
            </w:r>
            <w:r>
              <w:rPr>
                <w:spacing w:val="-1"/>
              </w:rPr>
              <w:t>送机、车间输送机系统或气动管道输送</w:t>
            </w:r>
            <w:r>
              <w:rPr>
                <w:spacing w:val="-4"/>
              </w:rPr>
              <w:t>机（包装用的入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B65B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；搬运薄的或细</w:t>
            </w:r>
            <w:r>
              <w:rPr>
                <w:spacing w:val="-1"/>
              </w:rPr>
              <w:t>丝状材料如纸张或细丝入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B65H</w:t>
            </w:r>
            <w:r>
              <w:rPr>
                <w:spacing w:val="-1"/>
              </w:rPr>
              <w:t>；起重</w:t>
            </w:r>
            <w:r>
              <w:rPr>
                <w:spacing w:val="-1"/>
              </w:rPr>
              <w:t>机入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B66C</w:t>
            </w:r>
            <w:r>
              <w:rPr>
                <w:spacing w:val="-1"/>
              </w:rPr>
              <w:t>；便携式或可移动的举升或</w:t>
            </w:r>
            <w:r>
              <w:rPr>
                <w:spacing w:val="-2"/>
              </w:rPr>
              <w:t>牵引器具，如升降机入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B66D</w:t>
            </w:r>
            <w:r>
              <w:rPr>
                <w:spacing w:val="-2"/>
              </w:rPr>
              <w:t>；用于装</w:t>
            </w:r>
            <w:r>
              <w:rPr>
                <w:spacing w:val="-1"/>
              </w:rPr>
              <w:t>载或卸载目的的升降货物的装置，如叉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310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144" w:firstLine="13"/>
              <w:spacing w:before="92" w:line="316" w:lineRule="auto"/>
              <w:rPr/>
            </w:pPr>
            <w:r>
              <w:rPr>
                <w:spacing w:val="-8"/>
              </w:rPr>
              <w:t>车，入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B66F9/00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8"/>
              </w:rPr>
              <w:t>；不包括在其他类</w:t>
            </w:r>
            <w:r>
              <w:rPr>
                <w:spacing w:val="-69"/>
              </w:rPr>
              <w:t xml:space="preserve"> </w:t>
            </w:r>
            <w:r>
              <w:rPr>
                <w:spacing w:val="-8"/>
              </w:rPr>
              <w:t>目中</w:t>
            </w:r>
            <w:r>
              <w:rPr>
                <w:spacing w:val="-1"/>
              </w:rPr>
              <w:t>的瓶子、罐、罐头、木桶、桶或类似容</w:t>
            </w:r>
            <w:r>
              <w:rPr>
                <w:spacing w:val="-4"/>
              </w:rPr>
              <w:t>器的排空入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B67C9/00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；液体分配或转移</w:t>
            </w:r>
            <w:r>
              <w:rPr>
                <w:spacing w:val="-2"/>
              </w:rPr>
              <w:t>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B67D</w:t>
            </w:r>
            <w:r>
              <w:rPr>
                <w:spacing w:val="-2"/>
              </w:rPr>
              <w:t>；将压缩的、液化的或固体化</w:t>
            </w:r>
            <w:r>
              <w:rPr>
                <w:spacing w:val="-1"/>
              </w:rPr>
              <w:t>的气体灌入容器或从容器内排出入</w:t>
            </w:r>
          </w:p>
          <w:p>
            <w:pPr>
              <w:pStyle w:val="TableText"/>
              <w:ind w:left="120"/>
              <w:spacing w:before="4" w:line="390" w:lineRule="exact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30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17C</w:t>
            </w:r>
            <w:r>
              <w:rPr>
                <w:spacing w:val="-2"/>
                <w:position w:val="2"/>
              </w:rPr>
              <w:t>；流体用管道系统入</w:t>
            </w:r>
            <w:r>
              <w:rPr>
                <w:spacing w:val="-6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F17D</w:t>
            </w:r>
            <w:r>
              <w:rPr>
                <w:spacing w:val="-2"/>
                <w:position w:val="2"/>
              </w:rPr>
              <w:t>）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45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B66C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244" w:hanging="3"/>
              <w:spacing w:before="225" w:line="318" w:lineRule="auto"/>
              <w:jc w:val="both"/>
              <w:rPr/>
            </w:pPr>
            <w:r>
              <w:rPr>
                <w:spacing w:val="-1"/>
              </w:rPr>
              <w:t>起重机；用于起重机、绞盘、绞车或滑</w:t>
            </w:r>
            <w:r>
              <w:rPr>
                <w:spacing w:val="-1"/>
              </w:rPr>
              <w:t>车的载荷吊挂元件或装置（钢绳、钢缆</w:t>
            </w:r>
            <w:r>
              <w:rPr>
                <w:spacing w:val="-1"/>
              </w:rPr>
              <w:t>或链条卷扬机构，及其制动或停止装置</w:t>
            </w:r>
            <w:r>
              <w:rPr>
                <w:spacing w:val="-2"/>
              </w:rPr>
              <w:t>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B66D</w:t>
            </w:r>
            <w:r>
              <w:rPr>
                <w:spacing w:val="-2"/>
              </w:rPr>
              <w:t>；核反应堆专用的入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G21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46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B66D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244" w:firstLine="32"/>
              <w:spacing w:before="223" w:line="315" w:lineRule="auto"/>
              <w:jc w:val="both"/>
              <w:rPr/>
            </w:pPr>
            <w:r>
              <w:rPr>
                <w:spacing w:val="-2"/>
              </w:rPr>
              <w:t>绞盘；绞车；滑车，如滑轮组；起重机</w:t>
            </w:r>
            <w:r>
              <w:rPr>
                <w:spacing w:val="-4"/>
              </w:rPr>
              <w:t>（用于给料或贮存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目的的卷拢或铺开钢</w:t>
            </w:r>
            <w:r>
              <w:rPr/>
              <w:t>绳或钢缆入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B65H</w:t>
            </w:r>
            <w:r>
              <w:rPr/>
              <w:t>；用于电梯的钢绳或</w:t>
            </w:r>
            <w:r>
              <w:rPr>
                <w:spacing w:val="-3"/>
              </w:rPr>
              <w:t>钢缆卷扬机构入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B66B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；专门适用于悬</w:t>
            </w:r>
            <w:r>
              <w:rPr>
                <w:spacing w:val="1"/>
              </w:rPr>
              <w:t>吊的脚手架的提升设备入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E04G3/32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5620" w:hRule="atLeast"/>
        </w:trPr>
        <w:tc>
          <w:tcPr>
            <w:tcW w:w="12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47</w:t>
            </w:r>
          </w:p>
        </w:tc>
        <w:tc>
          <w:tcPr>
            <w:tcW w:w="19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B66F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9"/>
              <w:spacing w:before="222" w:line="315" w:lineRule="auto"/>
              <w:rPr/>
            </w:pPr>
            <w:r>
              <w:rPr>
                <w:spacing w:val="-6"/>
              </w:rPr>
              <w:t>不包含在其他类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目中的卷扬、提升、牵</w:t>
            </w:r>
            <w:r>
              <w:rPr>
                <w:spacing w:val="-1"/>
              </w:rPr>
              <w:t>引或推动，如把提升力或推动力直接作</w:t>
            </w:r>
            <w:r>
              <w:rPr>
                <w:spacing w:val="-1"/>
              </w:rPr>
              <w:t>用于载荷表面的装置（支撑在柱基或类</w:t>
            </w:r>
            <w:r>
              <w:rPr>
                <w:spacing w:val="-5"/>
              </w:rPr>
              <w:t>似支承物上的人工岛入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E02B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；与</w:t>
            </w:r>
            <w:r>
              <w:rPr>
                <w:spacing w:val="-3"/>
              </w:rPr>
              <w:t>提升装置结合的脚手架入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E04G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1/22</w:t>
            </w:r>
            <w:r>
              <w:rPr>
                <w:spacing w:val="-3"/>
              </w:rPr>
              <w:t>，</w:t>
            </w:r>
          </w:p>
          <w:p>
            <w:pPr>
              <w:pStyle w:val="TableText"/>
              <w:ind w:left="120" w:right="1473"/>
              <w:spacing w:before="2" w:line="31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E04G3/28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4"/>
              </w:rPr>
              <w:t>；滑行提升装置入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E04G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11/24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；建筑物的提升入</w:t>
            </w:r>
          </w:p>
          <w:p>
            <w:pPr>
              <w:pStyle w:val="TableText"/>
              <w:ind w:left="120"/>
              <w:spacing w:before="7" w:line="390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E04G23/06</w:t>
            </w: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；支柱或支撑入</w:t>
            </w:r>
          </w:p>
          <w:p>
            <w:pPr>
              <w:pStyle w:val="TableText"/>
              <w:ind w:left="143" w:right="355" w:hanging="23"/>
              <w:spacing w:before="91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E04G25/00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3"/>
              </w:rPr>
              <w:t>；在电梯上的提升或其他卷</w:t>
            </w:r>
            <w:r>
              <w:rPr>
                <w:spacing w:val="-5"/>
              </w:rPr>
              <w:t>扬装置入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E06C7/12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；矿用顶柱入</w:t>
            </w:r>
          </w:p>
          <w:p>
            <w:pPr>
              <w:pStyle w:val="TableText"/>
              <w:ind w:left="120"/>
              <w:spacing w:before="6" w:line="410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E21D</w:t>
            </w:r>
            <w:r>
              <w:rPr>
                <w:rFonts w:ascii="Times New Roman" w:hAnsi="Times New Roman" w:eastAsia="Times New Roman" w:cs="Times New Roman"/>
                <w:spacing w:val="-3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15/00</w:t>
            </w:r>
            <w:r>
              <w:rPr>
                <w:spacing w:val="-3"/>
                <w:position w:val="2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785" w:bottom="878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261" w:hRule="atLeast"/>
        </w:trPr>
        <w:tc>
          <w:tcPr>
            <w:tcW w:w="12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48</w:t>
            </w:r>
          </w:p>
        </w:tc>
        <w:tc>
          <w:tcPr>
            <w:tcW w:w="193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5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10L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01" w:firstLine="6"/>
              <w:spacing w:before="227" w:line="3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不包含在其他类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目中的燃料；天然气；</w:t>
            </w:r>
            <w:r>
              <w:rPr>
                <w:spacing w:val="-7"/>
              </w:rPr>
              <w:t>不包含在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10G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10K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7"/>
              </w:rPr>
              <w:t>小类中的方法</w:t>
            </w:r>
            <w:r>
              <w:rPr>
                <w:spacing w:val="-1"/>
              </w:rPr>
              <w:t>得到的合成天然气；液化石油气；在燃</w:t>
            </w:r>
            <w:r>
              <w:rPr>
                <w:spacing w:val="-2"/>
              </w:rPr>
              <w:t>料或火中使用添加剂；引火物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[2006.01]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49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244" w:hanging="3"/>
              <w:spacing w:before="224" w:line="321" w:lineRule="auto"/>
              <w:rPr/>
            </w:pPr>
            <w:r>
              <w:rPr>
                <w:spacing w:val="-1"/>
              </w:rPr>
              <w:t>铁或钢的冶炼（铁矿石或废料的预处理</w:t>
            </w:r>
            <w:r>
              <w:rPr>
                <w:spacing w:val="-5"/>
              </w:rPr>
              <w:t>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C22B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1/00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50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244" w:hanging="3"/>
              <w:spacing w:before="224" w:line="317" w:lineRule="auto"/>
              <w:rPr/>
            </w:pPr>
            <w:r>
              <w:rPr>
                <w:spacing w:val="-1"/>
              </w:rPr>
              <w:t>铁路轨道；铁路轨道附件；铺设各种铁</w:t>
            </w:r>
            <w:r>
              <w:rPr>
                <w:spacing w:val="-1"/>
              </w:rPr>
              <w:t>路的机器（脱轨或复轨器，轨道制动器</w:t>
            </w:r>
            <w:r>
              <w:rPr>
                <w:spacing w:val="-2"/>
              </w:rPr>
              <w:t>或减速器入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B61K</w:t>
            </w:r>
            <w:r>
              <w:rPr>
                <w:spacing w:val="-2"/>
              </w:rPr>
              <w:t>；从轨道上排除异</w:t>
            </w:r>
          </w:p>
          <w:p>
            <w:pPr>
              <w:pStyle w:val="TableText"/>
              <w:ind w:left="120" w:right="1084" w:firstLine="21"/>
              <w:spacing w:line="321" w:lineRule="auto"/>
              <w:rPr/>
            </w:pPr>
            <w:r>
              <w:rPr>
                <w:spacing w:val="-2"/>
              </w:rPr>
              <w:t>物、控制植物生长、铺洒液体入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E01H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51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E02B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0" w:right="379" w:firstLine="14"/>
              <w:spacing w:before="210" w:line="321" w:lineRule="auto"/>
              <w:rPr/>
            </w:pPr>
            <w:r>
              <w:rPr>
                <w:spacing w:val="-2"/>
              </w:rPr>
              <w:t>水利工程（提升船舶入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E02C</w:t>
            </w:r>
            <w:r>
              <w:rPr>
                <w:spacing w:val="-2"/>
              </w:rPr>
              <w:t>；疏浚入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E02F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52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6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E02F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0" w:right="1646" w:firstLine="13"/>
              <w:spacing w:before="227" w:line="321" w:lineRule="auto"/>
              <w:rPr/>
            </w:pPr>
            <w:r>
              <w:rPr>
                <w:spacing w:val="-2"/>
              </w:rPr>
              <w:t>挖掘；疏浚（泥炭的开采入</w:t>
            </w:r>
            <w:r>
              <w:rPr>
                <w:rFonts w:ascii="Times New Roman" w:hAnsi="Times New Roman" w:eastAsia="Times New Roman" w:cs="Times New Roman"/>
              </w:rPr>
              <w:t>E21C49/00</w:t>
            </w:r>
            <w:r>
              <w:rPr/>
              <w:t>）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53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F03B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8"/>
              <w:spacing w:before="229" w:line="312" w:lineRule="auto"/>
              <w:rPr/>
            </w:pPr>
            <w:r>
              <w:rPr>
                <w:spacing w:val="-2"/>
              </w:rPr>
              <w:t>液力机械或液力发动机（液体和弹性流</w:t>
            </w:r>
            <w:r>
              <w:rPr>
                <w:spacing w:val="-4"/>
              </w:rPr>
              <w:t>体的机械或发动机入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F01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；液体变容式</w:t>
            </w:r>
            <w:r>
              <w:rPr>
                <w:spacing w:val="-1"/>
              </w:rPr>
              <w:t>发动机入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F03C</w:t>
            </w:r>
            <w:r>
              <w:rPr>
                <w:spacing w:val="-1"/>
              </w:rPr>
              <w:t>；液体变容式机械入</w:t>
            </w:r>
          </w:p>
          <w:p>
            <w:pPr>
              <w:pStyle w:val="TableText"/>
              <w:ind w:left="120"/>
              <w:spacing w:before="2" w:line="410" w:lineRule="exact"/>
              <w:rPr/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F04</w:t>
            </w:r>
            <w:r>
              <w:rPr>
                <w:spacing w:val="1"/>
                <w:position w:val="2"/>
              </w:rPr>
              <w:t>）</w:t>
            </w:r>
          </w:p>
        </w:tc>
      </w:tr>
      <w:tr>
        <w:trPr>
          <w:trHeight w:val="2259" w:hRule="atLeast"/>
        </w:trPr>
        <w:tc>
          <w:tcPr>
            <w:tcW w:w="12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54</w:t>
            </w:r>
          </w:p>
        </w:tc>
        <w:tc>
          <w:tcPr>
            <w:tcW w:w="193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F04C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244" w:firstLine="28"/>
              <w:spacing w:before="231" w:line="315" w:lineRule="auto"/>
              <w:jc w:val="both"/>
              <w:rPr/>
            </w:pPr>
            <w:r>
              <w:rPr>
                <w:spacing w:val="-1"/>
              </w:rPr>
              <w:t>旋转活塞或摆动活塞的液体变容式机械</w:t>
            </w:r>
            <w:r>
              <w:rPr>
                <w:spacing w:val="-1"/>
              </w:rPr>
              <w:t>（液体驱动的发动机入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F03C</w:t>
            </w:r>
            <w:r>
              <w:rPr>
                <w:spacing w:val="12"/>
              </w:rPr>
              <w:t>）；</w:t>
            </w:r>
            <w:r>
              <w:rPr>
                <w:spacing w:val="-1"/>
              </w:rPr>
              <w:t>旋转</w:t>
            </w:r>
            <w:r>
              <w:rPr/>
              <w:t>活塞或摆动活塞的变容式泵（发动机燃</w:t>
            </w:r>
            <w:r>
              <w:rPr>
                <w:spacing w:val="2"/>
              </w:rPr>
              <w:t>料喷射泵入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F02M</w:t>
            </w:r>
            <w:r>
              <w:rPr>
                <w:spacing w:val="2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261" w:hRule="atLeast"/>
        </w:trPr>
        <w:tc>
          <w:tcPr>
            <w:tcW w:w="12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55</w:t>
            </w:r>
          </w:p>
        </w:tc>
        <w:tc>
          <w:tcPr>
            <w:tcW w:w="193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E21B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/>
              <w:spacing w:before="229" w:line="237" w:lineRule="auto"/>
              <w:rPr/>
            </w:pPr>
            <w:r>
              <w:rPr>
                <w:spacing w:val="-1"/>
              </w:rPr>
              <w:t>土层或岩石的钻进（采矿、采石入</w:t>
            </w:r>
          </w:p>
          <w:p>
            <w:pPr>
              <w:pStyle w:val="TableText"/>
              <w:ind w:left="120" w:right="153"/>
              <w:spacing w:before="100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E21C</w:t>
            </w:r>
            <w:r>
              <w:rPr>
                <w:spacing w:val="-1"/>
              </w:rPr>
              <w:t>；开凿立井、掘进平巷或隧洞入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E21D</w:t>
            </w:r>
            <w:r>
              <w:rPr>
                <w:spacing w:val="14"/>
              </w:rPr>
              <w:t>）；</w:t>
            </w:r>
            <w:r>
              <w:rPr>
                <w:spacing w:val="-2"/>
              </w:rPr>
              <w:t>从井中开采油、气、水、可溶</w:t>
            </w:r>
            <w:r>
              <w:rPr/>
              <w:t>解或可熔化物质或矿物泥浆〔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/>
              <w:t>〕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75"/>
              <w:spacing w:before="215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56</w:t>
            </w:r>
          </w:p>
        </w:tc>
        <w:tc>
          <w:tcPr>
            <w:tcW w:w="1936" w:type="dxa"/>
            <w:vAlign w:val="top"/>
          </w:tcPr>
          <w:p>
            <w:pPr>
              <w:ind w:left="647"/>
              <w:spacing w:before="215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E21C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4" w:line="237" w:lineRule="auto"/>
              <w:rPr/>
            </w:pPr>
            <w:r>
              <w:rPr>
                <w:spacing w:val="-4"/>
              </w:rPr>
              <w:t>采矿或采石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57</w:t>
            </w:r>
          </w:p>
        </w:tc>
        <w:tc>
          <w:tcPr>
            <w:tcW w:w="19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4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E21D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17"/>
              <w:spacing w:before="223" w:line="311" w:lineRule="auto"/>
              <w:rPr/>
            </w:pPr>
            <w:r>
              <w:rPr>
                <w:spacing w:val="-2"/>
              </w:rPr>
              <w:t>竖井；隧道；平硐；大型地下室（土壤</w:t>
            </w:r>
            <w:r>
              <w:rPr>
                <w:spacing w:val="-2"/>
              </w:rPr>
              <w:t>调节材料或土壤稳定材料入</w:t>
            </w:r>
          </w:p>
          <w:p>
            <w:pPr>
              <w:pStyle w:val="TableText"/>
              <w:ind w:left="131" w:right="340" w:hanging="6"/>
              <w:spacing w:before="1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C09K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；采矿或采石用的钻机、开</w:t>
            </w:r>
            <w:r>
              <w:rPr>
                <w:spacing w:val="-3"/>
              </w:rPr>
              <w:t>采机械、截割机入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E21C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；安全装置、</w:t>
            </w:r>
            <w:r>
              <w:rPr>
                <w:spacing w:val="-1"/>
              </w:rPr>
              <w:t>运输、救护、通风或排水入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E21F</w:t>
            </w:r>
            <w:r>
              <w:rPr>
                <w:spacing w:val="-1"/>
              </w:rPr>
              <w:t>）</w:t>
            </w:r>
          </w:p>
          <w:p>
            <w:pPr>
              <w:pStyle w:val="TableText"/>
              <w:ind w:left="111"/>
              <w:spacing w:before="5" w:line="396" w:lineRule="exact"/>
              <w:rPr/>
            </w:pPr>
            <w:r>
              <w:rPr>
                <w:spacing w:val="-8"/>
                <w:position w:val="2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 xml:space="preserve"> </w:t>
            </w:r>
            <w:r>
              <w:rPr>
                <w:spacing w:val="-8"/>
                <w:position w:val="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6</w:t>
            </w:r>
            <w:r>
              <w:rPr>
                <w:spacing w:val="-8"/>
                <w:position w:val="2"/>
              </w:rPr>
              <w:t>〕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58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6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E21F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7" w:right="244" w:hanging="4"/>
              <w:spacing w:before="227" w:line="314" w:lineRule="auto"/>
              <w:rPr/>
            </w:pPr>
            <w:r>
              <w:rPr>
                <w:spacing w:val="-1"/>
              </w:rPr>
              <w:t>矿井或隧道中或其自身的安全装置，运</w:t>
            </w:r>
            <w:r>
              <w:rPr>
                <w:spacing w:val="-1"/>
              </w:rPr>
              <w:t>输、充填、救护、通风或排水〔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〕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59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15B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9"/>
              <w:spacing w:before="227" w:line="235" w:lineRule="auto"/>
              <w:rPr/>
            </w:pPr>
            <w:r>
              <w:rPr>
                <w:spacing w:val="-2"/>
              </w:rPr>
              <w:t>一般流体工作系统；流体压力执行机</w:t>
            </w:r>
          </w:p>
          <w:p>
            <w:pPr>
              <w:pStyle w:val="TableText"/>
              <w:ind w:left="158" w:right="244" w:hanging="23"/>
              <w:spacing w:before="123" w:line="316" w:lineRule="auto"/>
              <w:rPr/>
            </w:pPr>
            <w:r>
              <w:rPr>
                <w:spacing w:val="-6"/>
              </w:rPr>
              <w:t>构，如伺服马达；不包含在其他类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目中</w:t>
            </w:r>
            <w:r>
              <w:rPr>
                <w:spacing w:val="-4"/>
              </w:rPr>
              <w:t>的流体压力系统的零部件</w:t>
            </w:r>
          </w:p>
        </w:tc>
      </w:tr>
      <w:tr>
        <w:trPr>
          <w:trHeight w:val="4179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60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16D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hanging="3"/>
              <w:spacing w:before="228" w:line="315" w:lineRule="auto"/>
              <w:rPr/>
            </w:pPr>
            <w:r>
              <w:rPr>
                <w:spacing w:val="-1"/>
              </w:rPr>
              <w:t>传送旋转运动的联轴器（用于传送旋转</w:t>
            </w:r>
            <w:r>
              <w:rPr>
                <w:spacing w:val="-6"/>
              </w:rPr>
              <w:t>运动的传动装置入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16H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，如流体传动</w:t>
            </w:r>
            <w:r>
              <w:rPr>
                <w:spacing w:val="-5"/>
              </w:rPr>
              <w:t>装置入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16H39/00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5"/>
              </w:rPr>
              <w:t>至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F16H47/00</w:t>
            </w:r>
            <w:r>
              <w:rPr>
                <w:spacing w:val="17"/>
              </w:rPr>
              <w:t>）；</w:t>
            </w:r>
            <w:r>
              <w:rPr>
                <w:spacing w:val="-5"/>
              </w:rPr>
              <w:t>离</w:t>
            </w:r>
            <w:r>
              <w:rPr>
                <w:spacing w:val="-4"/>
              </w:rPr>
              <w:t>合器（机电离合器入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H02K49/00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；应用</w:t>
            </w:r>
            <w:r>
              <w:rPr>
                <w:spacing w:val="-4"/>
              </w:rPr>
              <w:t>静电引力的离合器入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H02N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13/00</w:t>
            </w:r>
            <w:r>
              <w:rPr>
                <w:spacing w:val="11"/>
              </w:rPr>
              <w:t>）；</w:t>
            </w:r>
            <w:r>
              <w:rPr>
                <w:spacing w:val="-4"/>
              </w:rPr>
              <w:t>制</w:t>
            </w:r>
            <w:r>
              <w:rPr>
                <w:spacing w:val="-5"/>
              </w:rPr>
              <w:t>动器（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一般的用于车辆的电力致动系统</w:t>
            </w:r>
            <w:r>
              <w:rPr>
                <w:spacing w:val="-5"/>
              </w:rPr>
              <w:t>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B60L7/00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；机电制动器入</w:t>
            </w:r>
          </w:p>
          <w:p>
            <w:pPr>
              <w:pStyle w:val="TableText"/>
              <w:ind w:left="122"/>
              <w:spacing w:line="407" w:lineRule="exact"/>
              <w:rPr/>
            </w:pPr>
            <w:r>
              <w:rPr>
                <w:rFonts w:ascii="Times New Roman" w:hAnsi="Times New Roman" w:eastAsia="Times New Roman" w:cs="Times New Roman"/>
                <w:position w:val="2"/>
              </w:rPr>
              <w:t>H02K49/00</w:t>
            </w:r>
            <w:r>
              <w:rPr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2</w:t>
            </w:r>
            <w:r>
              <w:rPr>
                <w:position w:val="2"/>
              </w:rPr>
              <w:t>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785" w:bottom="880" w:left="1785" w:header="0" w:footer="7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819" w:hRule="atLeast"/>
        </w:trPr>
        <w:tc>
          <w:tcPr>
            <w:tcW w:w="1219" w:type="dxa"/>
            <w:vAlign w:val="top"/>
          </w:tcPr>
          <w:p>
            <w:pPr>
              <w:ind w:left="476"/>
              <w:spacing w:before="22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61</w:t>
            </w:r>
          </w:p>
        </w:tc>
        <w:tc>
          <w:tcPr>
            <w:tcW w:w="1936" w:type="dxa"/>
            <w:vAlign w:val="top"/>
          </w:tcPr>
          <w:p>
            <w:pPr>
              <w:ind w:left="647"/>
              <w:spacing w:before="22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16H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8"/>
              <w:spacing w:before="228" w:line="238" w:lineRule="auto"/>
              <w:rPr/>
            </w:pPr>
            <w:r>
              <w:rPr>
                <w:spacing w:val="-3"/>
              </w:rPr>
              <w:t>传动装置</w:t>
            </w:r>
          </w:p>
        </w:tc>
      </w:tr>
      <w:tr>
        <w:trPr>
          <w:trHeight w:val="816" w:hRule="atLeast"/>
        </w:trPr>
        <w:tc>
          <w:tcPr>
            <w:tcW w:w="1219" w:type="dxa"/>
            <w:vAlign w:val="top"/>
          </w:tcPr>
          <w:p>
            <w:pPr>
              <w:ind w:left="476"/>
              <w:spacing w:before="215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62</w:t>
            </w:r>
          </w:p>
        </w:tc>
        <w:tc>
          <w:tcPr>
            <w:tcW w:w="1936" w:type="dxa"/>
            <w:vAlign w:val="top"/>
          </w:tcPr>
          <w:p>
            <w:pPr>
              <w:ind w:left="695"/>
              <w:spacing w:before="215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16J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6"/>
              <w:spacing w:before="226" w:line="237" w:lineRule="auto"/>
              <w:rPr/>
            </w:pPr>
            <w:r>
              <w:rPr>
                <w:spacing w:val="-2"/>
              </w:rPr>
              <w:t>活塞；缸；一般压力容器；密封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63</w:t>
            </w:r>
          </w:p>
        </w:tc>
        <w:tc>
          <w:tcPr>
            <w:tcW w:w="193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16K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8" w:right="244" w:firstLine="12"/>
              <w:spacing w:before="226" w:line="317" w:lineRule="auto"/>
              <w:rPr/>
            </w:pPr>
            <w:r>
              <w:rPr>
                <w:spacing w:val="-3"/>
              </w:rPr>
              <w:t>阀；龙头；旋塞；致动浮子；通风或充</w:t>
            </w:r>
            <w:r>
              <w:rPr>
                <w:spacing w:val="-10"/>
              </w:rPr>
              <w:t>气装置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64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6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16L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3" w:right="244"/>
              <w:spacing w:before="226" w:line="316" w:lineRule="auto"/>
              <w:rPr/>
            </w:pPr>
            <w:r>
              <w:rPr>
                <w:spacing w:val="-2"/>
              </w:rPr>
              <w:t>管子；管接头或管件；管子、电缆或护</w:t>
            </w:r>
            <w:r>
              <w:rPr>
                <w:spacing w:val="-3"/>
              </w:rPr>
              <w:t>管的支撑；一般的绝热方法</w:t>
            </w:r>
          </w:p>
        </w:tc>
      </w:tr>
      <w:tr>
        <w:trPr>
          <w:trHeight w:val="4657" w:hRule="atLeast"/>
        </w:trPr>
        <w:tc>
          <w:tcPr>
            <w:tcW w:w="12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65</w:t>
            </w:r>
          </w:p>
        </w:tc>
        <w:tc>
          <w:tcPr>
            <w:tcW w:w="19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17C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10"/>
              <w:spacing w:before="226" w:line="316" w:lineRule="auto"/>
              <w:rPr/>
            </w:pPr>
            <w:r>
              <w:rPr>
                <w:spacing w:val="-2"/>
              </w:rPr>
              <w:t>盛装或贮存压缩的、液化的或固化的气</w:t>
            </w:r>
            <w:r>
              <w:rPr>
                <w:spacing w:val="-1"/>
              </w:rPr>
              <w:t>体容器；固定容量的贮气罐；将压缩</w:t>
            </w:r>
          </w:p>
          <w:p>
            <w:pPr>
              <w:pStyle w:val="TableText"/>
              <w:ind w:left="158"/>
              <w:spacing w:before="2" w:line="237" w:lineRule="auto"/>
              <w:rPr/>
            </w:pPr>
            <w:r>
              <w:rPr>
                <w:spacing w:val="-3"/>
              </w:rPr>
              <w:t>的、液化的或固化的气体灌入容器内，</w:t>
            </w:r>
          </w:p>
          <w:p>
            <w:pPr>
              <w:pStyle w:val="TableText"/>
              <w:ind w:left="137" w:right="129"/>
              <w:spacing w:before="121" w:line="311" w:lineRule="auto"/>
              <w:rPr/>
            </w:pPr>
            <w:r>
              <w:rPr>
                <w:spacing w:val="-2"/>
              </w:rPr>
              <w:t>或从容器内排出（在地下用天然或人工</w:t>
            </w:r>
            <w:r>
              <w:rPr>
                <w:spacing w:val="-4"/>
              </w:rPr>
              <w:t>的穴或室贮存流体入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B65G5/00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；使用土</w:t>
            </w:r>
            <w:r>
              <w:rPr>
                <w:spacing w:val="-2"/>
              </w:rPr>
              <w:t>木工程技术建造或安装大容量容器入</w:t>
            </w:r>
          </w:p>
          <w:p>
            <w:pPr>
              <w:pStyle w:val="TableText"/>
              <w:ind w:left="120"/>
              <w:spacing w:before="8" w:line="390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E04H7/00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；可调容量的贮气罐入</w:t>
            </w:r>
          </w:p>
          <w:p>
            <w:pPr>
              <w:pStyle w:val="TableText"/>
              <w:ind w:left="120" w:right="184"/>
              <w:spacing w:before="92" w:line="32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；液化或制冷机械、设备或系统入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F25</w:t>
            </w:r>
            <w:r>
              <w:rPr>
                <w:spacing w:val="1"/>
              </w:rPr>
              <w:t>）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66</w:t>
            </w:r>
          </w:p>
        </w:tc>
        <w:tc>
          <w:tcPr>
            <w:tcW w:w="19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9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F25J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1" w:right="244" w:hanging="6"/>
              <w:spacing w:before="227" w:line="311" w:lineRule="auto"/>
              <w:rPr/>
            </w:pPr>
            <w:r>
              <w:rPr>
                <w:spacing w:val="-1"/>
              </w:rPr>
              <w:t>通过加压和冷却处理使气体或气体混合</w:t>
            </w:r>
            <w:r>
              <w:rPr>
                <w:spacing w:val="-2"/>
              </w:rPr>
              <w:t>物进行液化、固化或分离（低温泵入</w:t>
            </w:r>
          </w:p>
          <w:p>
            <w:pPr>
              <w:pStyle w:val="TableText"/>
              <w:ind w:left="120" w:right="372"/>
              <w:spacing w:before="5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F04B37/08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3"/>
              </w:rPr>
              <w:t>；气体贮藏容器，贮气罐入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；压缩、液化或固化气体向容器中</w:t>
            </w:r>
            <w:r>
              <w:rPr>
                <w:spacing w:val="-1"/>
              </w:rPr>
              <w:t>装填或从容器中排出入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F17C</w:t>
            </w:r>
            <w:r>
              <w:rPr>
                <w:spacing w:val="-1"/>
              </w:rPr>
              <w:t>；制冷机</w:t>
            </w:r>
            <w:r>
              <w:rPr/>
              <w:t>器、设备或系统入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F25B</w:t>
            </w:r>
            <w:r>
              <w:rPr/>
              <w:t>）</w:t>
            </w:r>
          </w:p>
        </w:tc>
      </w:tr>
      <w:tr>
        <w:trPr>
          <w:trHeight w:val="1658" w:hRule="atLeast"/>
        </w:trPr>
        <w:tc>
          <w:tcPr>
            <w:tcW w:w="12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67</w:t>
            </w:r>
          </w:p>
        </w:tc>
        <w:tc>
          <w:tcPr>
            <w:tcW w:w="193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F26B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8" w:line="235" w:lineRule="auto"/>
              <w:rPr/>
            </w:pPr>
            <w:r>
              <w:rPr>
                <w:spacing w:val="-2"/>
              </w:rPr>
              <w:t>从固体材料或制品中消除液体的干燥</w:t>
            </w:r>
          </w:p>
          <w:p>
            <w:pPr>
              <w:pStyle w:val="TableText"/>
              <w:ind w:left="105"/>
              <w:spacing w:before="123" w:line="236" w:lineRule="auto"/>
              <w:rPr/>
            </w:pPr>
            <w:r>
              <w:rPr>
                <w:spacing w:val="1"/>
              </w:rPr>
              <w:t>（联合收割机的干燥装置入</w:t>
            </w:r>
          </w:p>
          <w:p>
            <w:pPr>
              <w:pStyle w:val="TableText"/>
              <w:ind w:left="121"/>
              <w:spacing w:before="104" w:line="383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A01D41/133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；干燥果实或疏菜用的框架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1431" w:right="1785" w:bottom="878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5983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1" w:right="160" w:firstLine="13"/>
              <w:spacing w:before="96" w:line="318" w:lineRule="auto"/>
              <w:rPr/>
            </w:pPr>
            <w:r>
              <w:rPr>
                <w:spacing w:val="-6"/>
              </w:rPr>
              <w:t>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A01F25/12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；干燥食品入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A23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；干燥</w:t>
            </w:r>
            <w:r>
              <w:rPr>
                <w:spacing w:val="-3"/>
              </w:rPr>
              <w:t>头发入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A45D20/00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；干燥身体的器具入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A47K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；干燥家庭物品入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A47L</w:t>
            </w:r>
            <w:r>
              <w:rPr>
                <w:spacing w:val="-4"/>
              </w:rPr>
              <w:t>；干</w:t>
            </w:r>
            <w:r>
              <w:rPr>
                <w:spacing w:val="-1"/>
              </w:rPr>
              <w:t>燥气体或蒸汽入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B01D</w:t>
            </w:r>
            <w:r>
              <w:rPr>
                <w:spacing w:val="-1"/>
              </w:rPr>
              <w:t>；脱水或类似的</w:t>
            </w:r>
            <w:r>
              <w:rPr>
                <w:spacing w:val="-1"/>
              </w:rPr>
              <w:t>从固体分离出液体的化学或物理方法入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B01D43/00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；离心设备入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B04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；干燥陶</w:t>
            </w:r>
            <w:r>
              <w:rPr>
                <w:spacing w:val="-3"/>
              </w:rPr>
              <w:t>瓷器入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C04B33/30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；与其他处理方式结</w:t>
            </w:r>
            <w:r>
              <w:rPr>
                <w:spacing w:val="-1"/>
              </w:rPr>
              <w:t>合的干燥纱线或纤维入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D06C</w:t>
            </w:r>
            <w:r>
              <w:rPr>
                <w:spacing w:val="-1"/>
              </w:rPr>
              <w:t>；没有加</w:t>
            </w:r>
            <w:r>
              <w:rPr>
                <w:spacing w:val="2"/>
              </w:rPr>
              <w:t>热或正向空气循环的洗衣用干燥框架，</w:t>
            </w:r>
            <w:r>
              <w:rPr>
                <w:spacing w:val="-1"/>
              </w:rPr>
              <w:t>家用洗衣干燥机或旋转式脱水机，拧干</w:t>
            </w:r>
            <w:r>
              <w:rPr>
                <w:spacing w:val="-1"/>
              </w:rPr>
              <w:t>或热压洗衣入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D06F</w:t>
            </w:r>
            <w:r>
              <w:rPr>
                <w:spacing w:val="-1"/>
              </w:rPr>
              <w:t>；炉、窑、烘烤炉</w:t>
            </w:r>
            <w:r>
              <w:rPr/>
              <w:t>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F27</w:t>
            </w:r>
            <w:r>
              <w:rPr/>
              <w:t>）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68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53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G01S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9"/>
              <w:spacing w:before="223" w:line="317" w:lineRule="auto"/>
              <w:jc w:val="both"/>
              <w:rPr/>
            </w:pPr>
            <w:r>
              <w:rPr>
                <w:spacing w:val="-2"/>
              </w:rPr>
              <w:t>无线电定向；无线电导航；采用无线电</w:t>
            </w:r>
            <w:r>
              <w:rPr>
                <w:spacing w:val="-1"/>
              </w:rPr>
              <w:t>波测距或测速；采用无线电波的反射或</w:t>
            </w:r>
            <w:r>
              <w:rPr>
                <w:spacing w:val="-1"/>
              </w:rPr>
              <w:t>再辐射的定位或存在检测；采用其他波</w:t>
            </w:r>
            <w:r>
              <w:rPr>
                <w:spacing w:val="-3"/>
              </w:rPr>
              <w:t>的类似装置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76"/>
              <w:spacing w:before="217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69</w:t>
            </w:r>
          </w:p>
        </w:tc>
        <w:tc>
          <w:tcPr>
            <w:tcW w:w="1936" w:type="dxa"/>
            <w:vAlign w:val="top"/>
          </w:tcPr>
          <w:p>
            <w:pPr>
              <w:ind w:left="629"/>
              <w:spacing w:before="217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G05D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4"/>
              <w:spacing w:before="226" w:line="237" w:lineRule="auto"/>
              <w:rPr/>
            </w:pPr>
            <w:r>
              <w:rPr>
                <w:spacing w:val="-3"/>
              </w:rPr>
              <w:t>非电变量的控制或调节系统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70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3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G08B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6" w:right="291" w:hanging="1"/>
              <w:spacing w:before="228" w:line="316" w:lineRule="auto"/>
              <w:rPr/>
            </w:pPr>
            <w:r>
              <w:rPr>
                <w:spacing w:val="-4"/>
              </w:rPr>
              <w:t>信号装置或呼叫装置；指令发信装置；</w:t>
            </w:r>
            <w:r>
              <w:rPr>
                <w:spacing w:val="-5"/>
              </w:rPr>
              <w:t>报警装置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71</w:t>
            </w:r>
          </w:p>
        </w:tc>
        <w:tc>
          <w:tcPr>
            <w:tcW w:w="193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639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G08C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5"/>
              <w:spacing w:before="226" w:line="314" w:lineRule="auto"/>
              <w:rPr/>
            </w:pPr>
            <w:r>
              <w:rPr>
                <w:spacing w:val="-2"/>
              </w:rPr>
              <w:t>测量值、控制信号或类似信号的传输系</w:t>
            </w:r>
            <w:r>
              <w:rPr>
                <w:spacing w:val="-6"/>
              </w:rPr>
              <w:t>统（流体压力传输系统入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6"/>
              </w:rPr>
              <w:t>；将传</w:t>
            </w:r>
            <w:r>
              <w:rPr>
                <w:spacing w:val="-1"/>
              </w:rPr>
              <w:t>感件的输出信号转换成不同变量的机械</w:t>
            </w:r>
            <w:r>
              <w:rPr>
                <w:spacing w:val="-4"/>
              </w:rPr>
              <w:t>装置入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G01D5/00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；机械控制系统入</w:t>
            </w:r>
          </w:p>
          <w:p>
            <w:pPr>
              <w:pStyle w:val="TableText"/>
              <w:ind w:left="126"/>
              <w:spacing w:line="406" w:lineRule="exact"/>
              <w:rPr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G05G</w:t>
            </w:r>
            <w:r>
              <w:rPr>
                <w:spacing w:val="-1"/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4</w:t>
            </w:r>
            <w:r>
              <w:rPr>
                <w:spacing w:val="-1"/>
                <w:position w:val="2"/>
              </w:rPr>
              <w:t>〕</w:t>
            </w:r>
          </w:p>
        </w:tc>
      </w:tr>
      <w:tr>
        <w:trPr>
          <w:trHeight w:val="742" w:hRule="atLeast"/>
        </w:trPr>
        <w:tc>
          <w:tcPr>
            <w:tcW w:w="1219" w:type="dxa"/>
            <w:vAlign w:val="top"/>
          </w:tcPr>
          <w:p>
            <w:pPr>
              <w:ind w:left="472"/>
              <w:spacing w:before="182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72</w:t>
            </w:r>
          </w:p>
        </w:tc>
        <w:tc>
          <w:tcPr>
            <w:tcW w:w="1936" w:type="dxa"/>
            <w:vAlign w:val="top"/>
          </w:tcPr>
          <w:p>
            <w:pPr>
              <w:ind w:left="639"/>
              <w:spacing w:before="182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/>
              <w:spacing w:before="249" w:line="237" w:lineRule="auto"/>
              <w:rPr/>
            </w:pPr>
            <w:r>
              <w:rPr/>
              <w:t>测量距离、水准或者方位；勘测；导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6" w:h="16839"/>
          <w:pgMar w:top="1431" w:right="1785" w:bottom="878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3101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244" w:firstLine="28"/>
              <w:spacing w:before="105" w:line="315" w:lineRule="auto"/>
              <w:rPr/>
            </w:pPr>
            <w:r>
              <w:rPr>
                <w:spacing w:val="-1"/>
              </w:rPr>
              <w:t>航；陀螺仪；摄影测量学或视频测量学</w:t>
            </w:r>
            <w:r>
              <w:rPr/>
              <w:t>（液体水平面的测量入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G01F</w:t>
            </w:r>
            <w:r>
              <w:rPr/>
              <w:t>；无线电</w:t>
            </w:r>
            <w:r>
              <w:rPr/>
              <w:t>导航，通过利用无线电波的传播效应，</w:t>
            </w:r>
            <w:r>
              <w:rPr/>
              <w:t>例如多普勒效应，传播时间来测定距离</w:t>
            </w:r>
            <w:r>
              <w:rPr/>
              <w:t>或速度，利用其他波的类似装置入</w:t>
            </w:r>
          </w:p>
          <w:p>
            <w:pPr>
              <w:pStyle w:val="TableText"/>
              <w:ind w:left="126"/>
              <w:spacing w:line="410" w:lineRule="exact"/>
              <w:rPr/>
            </w:pPr>
            <w:r>
              <w:rPr>
                <w:rFonts w:ascii="Times New Roman" w:hAnsi="Times New Roman" w:eastAsia="Times New Roman" w:cs="Times New Roman"/>
                <w:position w:val="2"/>
              </w:rPr>
              <w:t>G01S</w:t>
            </w:r>
            <w:r>
              <w:rPr>
                <w:position w:val="2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73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53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91" w:firstLine="2"/>
              <w:spacing w:before="227" w:line="315" w:lineRule="auto"/>
              <w:rPr/>
            </w:pPr>
            <w:r>
              <w:rPr>
                <w:spacing w:val="-4"/>
              </w:rPr>
              <w:t>容积、流量、质量流量或液位的测量；</w:t>
            </w:r>
            <w:r>
              <w:rPr>
                <w:spacing w:val="-3"/>
              </w:rPr>
              <w:t>按容积进行测量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74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0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G01M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hanging="4"/>
              <w:spacing w:before="227" w:line="306" w:lineRule="auto"/>
              <w:rPr/>
            </w:pPr>
            <w:r>
              <w:rPr>
                <w:spacing w:val="-1"/>
              </w:rPr>
              <w:t>机器或结构部件的静或动平衡的测试；</w:t>
            </w:r>
            <w:r>
              <w:rPr>
                <w:spacing w:val="-6"/>
              </w:rPr>
              <w:t>其他类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目中不包括的结构部件或设备的</w:t>
            </w:r>
            <w:r>
              <w:rPr>
                <w:spacing w:val="-9"/>
              </w:rPr>
              <w:t>测试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75</w:t>
            </w:r>
          </w:p>
        </w:tc>
        <w:tc>
          <w:tcPr>
            <w:tcW w:w="193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63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G05B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13"/>
              <w:spacing w:before="225" w:line="316" w:lineRule="auto"/>
              <w:jc w:val="both"/>
              <w:rPr/>
            </w:pPr>
            <w:r>
              <w:rPr>
                <w:spacing w:val="-2"/>
              </w:rPr>
              <w:t>一般的控制或调节系统；这种系统的功</w:t>
            </w:r>
            <w:r>
              <w:rPr>
                <w:spacing w:val="-1"/>
              </w:rPr>
              <w:t>能单元；用于这种系统或单元的监视或</w:t>
            </w:r>
            <w:r>
              <w:rPr>
                <w:spacing w:val="-1"/>
              </w:rPr>
              <w:t>测试装置（用于控制或调节非电变量的</w:t>
            </w:r>
            <w:r>
              <w:rPr>
                <w:spacing w:val="2"/>
              </w:rPr>
              <w:t>系统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G05D</w:t>
            </w:r>
            <w:r>
              <w:rPr>
                <w:spacing w:val="-30"/>
              </w:rPr>
              <w:t>）（</w:t>
            </w:r>
            <w:r>
              <w:rPr>
                <w:spacing w:val="2"/>
              </w:rPr>
              <w:t>用于调节电或磁变量的</w:t>
            </w:r>
            <w:r>
              <w:rPr>
                <w:spacing w:val="2"/>
              </w:rPr>
              <w:t>系统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G05F</w:t>
            </w:r>
            <w:r>
              <w:rPr>
                <w:spacing w:val="-30"/>
              </w:rPr>
              <w:t>）（</w:t>
            </w:r>
            <w:r>
              <w:rPr>
                <w:spacing w:val="2"/>
              </w:rPr>
              <w:t>仅以机械特征为特征的</w:t>
            </w:r>
            <w:r>
              <w:rPr>
                <w:spacing w:val="-2"/>
              </w:rPr>
              <w:t>控制装置或系统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G05G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76</w:t>
            </w:r>
          </w:p>
        </w:tc>
        <w:tc>
          <w:tcPr>
            <w:tcW w:w="193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653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G06F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 w:right="244" w:firstLine="27"/>
              <w:spacing w:before="227" w:line="314" w:lineRule="auto"/>
              <w:rPr/>
            </w:pPr>
            <w:r>
              <w:rPr>
                <w:spacing w:val="-3"/>
              </w:rPr>
              <w:t>电数字数据处理（基于特定计算模型的</w:t>
            </w:r>
            <w:r>
              <w:rPr>
                <w:spacing w:val="-2"/>
              </w:rPr>
              <w:t>计算机系统入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G06N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2739" w:hRule="atLeast"/>
        </w:trPr>
        <w:tc>
          <w:tcPr>
            <w:tcW w:w="12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77</w:t>
            </w:r>
          </w:p>
        </w:tc>
        <w:tc>
          <w:tcPr>
            <w:tcW w:w="193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62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3"/>
              </w:rPr>
              <w:t>G06Q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244" w:firstLine="4"/>
              <w:spacing w:before="230" w:line="311" w:lineRule="auto"/>
              <w:rPr/>
            </w:pPr>
            <w:r>
              <w:rPr>
                <w:spacing w:val="-2"/>
              </w:rPr>
              <w:t>专门适用于行政、商业、金融、管理或</w:t>
            </w:r>
            <w:r>
              <w:rPr>
                <w:spacing w:val="-5"/>
              </w:rPr>
              <w:t>监督目的的信息和通信技术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[ICT]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；其</w:t>
            </w:r>
            <w:r>
              <w:rPr/>
              <w:t>他类目不包含的专门适用于行政、商</w:t>
            </w:r>
          </w:p>
          <w:p>
            <w:pPr>
              <w:pStyle w:val="TableText"/>
              <w:ind w:left="145" w:right="244" w:hanging="1"/>
              <w:spacing w:before="23" w:line="305" w:lineRule="auto"/>
              <w:rPr/>
            </w:pPr>
            <w:r>
              <w:rPr>
                <w:spacing w:val="-6"/>
              </w:rPr>
              <w:t>业、金融、管理或监督</w:t>
            </w:r>
            <w:r>
              <w:rPr>
                <w:spacing w:val="-65"/>
              </w:rPr>
              <w:t xml:space="preserve"> </w:t>
            </w:r>
            <w:r>
              <w:rPr>
                <w:spacing w:val="-6"/>
              </w:rPr>
              <w:t>目的的系统或方</w:t>
            </w:r>
            <w:r>
              <w:rPr/>
              <w:t>法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3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300" w:hRule="atLeast"/>
        </w:trPr>
        <w:tc>
          <w:tcPr>
            <w:tcW w:w="121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78</w:t>
            </w:r>
          </w:p>
        </w:tc>
        <w:tc>
          <w:tcPr>
            <w:tcW w:w="193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3"/>
              </w:rPr>
              <w:t>H01Q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7"/>
              <w:spacing w:before="230" w:line="315" w:lineRule="auto"/>
              <w:rPr/>
            </w:pPr>
            <w:r>
              <w:rPr>
                <w:spacing w:val="-2"/>
              </w:rPr>
              <w:t>天线，即无线电天线（微波加热用辐射</w:t>
            </w:r>
            <w:r>
              <w:rPr>
                <w:spacing w:val="-1"/>
              </w:rPr>
              <w:t>器或天线入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H05B6/72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79</w:t>
            </w:r>
          </w:p>
        </w:tc>
        <w:tc>
          <w:tcPr>
            <w:tcW w:w="193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63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H02B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244" w:hanging="2"/>
              <w:spacing w:before="223" w:line="318" w:lineRule="auto"/>
              <w:rPr/>
            </w:pPr>
            <w:r>
              <w:rPr>
                <w:spacing w:val="-1"/>
              </w:rPr>
              <w:t>供电或配电用的配电盘、变电站或开关</w:t>
            </w:r>
            <w:r>
              <w:rPr>
                <w:spacing w:val="-8"/>
              </w:rPr>
              <w:t>装置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80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H02K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65"/>
              <w:spacing w:before="208" w:line="389" w:lineRule="exact"/>
              <w:rPr/>
            </w:pPr>
            <w:r>
              <w:rPr>
                <w:spacing w:val="-8"/>
                <w:position w:val="2"/>
              </w:rPr>
              <w:t>电机（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spacing w:val="-8"/>
                <w:position w:val="2"/>
              </w:rPr>
              <w:t>电动继电器入</w:t>
            </w:r>
            <w:r>
              <w:rPr>
                <w:spacing w:val="-65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H01H53/00</w:t>
            </w:r>
            <w:r>
              <w:rPr>
                <w:spacing w:val="2"/>
                <w:position w:val="2"/>
              </w:rPr>
              <w:t>）；</w:t>
            </w:r>
          </w:p>
          <w:p>
            <w:pPr>
              <w:pStyle w:val="TableText"/>
              <w:ind w:left="137" w:right="244" w:hanging="32"/>
              <w:spacing w:before="108" w:line="315" w:lineRule="auto"/>
              <w:rPr/>
            </w:pPr>
            <w:r>
              <w:rPr/>
              <w:t>（直流或交流电力输入变换为浪涌电力</w:t>
            </w:r>
            <w:r>
              <w:rPr>
                <w:spacing w:val="-2"/>
              </w:rPr>
              <w:t>输出入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H02M9/00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814" w:hRule="atLeast"/>
        </w:trPr>
        <w:tc>
          <w:tcPr>
            <w:tcW w:w="1219" w:type="dxa"/>
            <w:vAlign w:val="top"/>
          </w:tcPr>
          <w:p>
            <w:pPr>
              <w:ind w:left="482"/>
              <w:spacing w:before="216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81</w:t>
            </w:r>
          </w:p>
        </w:tc>
        <w:tc>
          <w:tcPr>
            <w:tcW w:w="1936" w:type="dxa"/>
            <w:vAlign w:val="top"/>
          </w:tcPr>
          <w:p>
            <w:pPr>
              <w:ind w:left="635"/>
              <w:spacing w:before="216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H04B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8"/>
              <w:spacing w:before="226" w:line="238" w:lineRule="auto"/>
              <w:rPr/>
            </w:pPr>
            <w:r>
              <w:rPr>
                <w:spacing w:val="-5"/>
              </w:rPr>
              <w:t>传输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82</w:t>
            </w:r>
          </w:p>
        </w:tc>
        <w:tc>
          <w:tcPr>
            <w:tcW w:w="193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H04L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3"/>
              <w:spacing w:before="227" w:line="314" w:lineRule="auto"/>
              <w:rPr/>
            </w:pPr>
            <w:r>
              <w:rPr>
                <w:spacing w:val="-7"/>
              </w:rPr>
              <w:t>数字信息的传输，例如电报通信（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电报</w:t>
            </w:r>
            <w:r>
              <w:rPr>
                <w:spacing w:val="-1"/>
              </w:rPr>
              <w:t>和电话通信的公用设备入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H04M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82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83</w:t>
            </w:r>
          </w:p>
        </w:tc>
        <w:tc>
          <w:tcPr>
            <w:tcW w:w="1936" w:type="dxa"/>
            <w:vAlign w:val="top"/>
          </w:tcPr>
          <w:p>
            <w:pPr>
              <w:ind w:left="625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H04N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71"/>
              <w:spacing w:before="228" w:line="237" w:lineRule="auto"/>
              <w:rPr/>
            </w:pPr>
            <w:r>
              <w:rPr>
                <w:spacing w:val="-7"/>
              </w:rPr>
              <w:t>图像通信，如电视</w:t>
            </w:r>
          </w:p>
        </w:tc>
      </w:tr>
      <w:tr>
        <w:trPr>
          <w:trHeight w:val="1780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84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59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H04W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6"/>
              <w:spacing w:before="213" w:line="320" w:lineRule="auto"/>
              <w:jc w:val="both"/>
              <w:rPr/>
            </w:pPr>
            <w:r>
              <w:rPr>
                <w:spacing w:val="-2"/>
              </w:rPr>
              <w:t>无线通信网络（广播通信入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H04H</w:t>
            </w:r>
            <w:r>
              <w:rPr>
                <w:spacing w:val="-2"/>
              </w:rPr>
              <w:t>；使</w:t>
            </w:r>
            <w:r>
              <w:rPr>
                <w:spacing w:val="-1"/>
              </w:rPr>
              <w:t>用无线链路来进行非选择性通信的通信</w:t>
            </w:r>
            <w:r>
              <w:rPr>
                <w:spacing w:val="-3"/>
              </w:rPr>
              <w:t>系统，如无线扩展入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H04M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1/72</w:t>
            </w:r>
            <w:r>
              <w:rPr>
                <w:spacing w:val="-3"/>
              </w:rPr>
              <w:t>）</w:t>
            </w:r>
          </w:p>
        </w:tc>
      </w:tr>
    </w:tbl>
    <w:p>
      <w:pPr>
        <w:spacing w:before="321" w:line="372" w:lineRule="exact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0"/>
          <w:position w:val="1"/>
        </w:rPr>
        <w:t>（二）新材料</w:t>
      </w:r>
    </w:p>
    <w:p>
      <w:pPr>
        <w:spacing w:line="224" w:lineRule="exact"/>
        <w:rPr/>
      </w:pPr>
      <w:r/>
    </w:p>
    <w:tbl>
      <w:tblPr>
        <w:tblStyle w:val="TableNormal"/>
        <w:tblW w:w="8284" w:type="dxa"/>
        <w:tblInd w:w="3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212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120" w:line="20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936" w:type="dxa"/>
            <w:vAlign w:val="top"/>
          </w:tcPr>
          <w:p>
            <w:pPr>
              <w:ind w:left="426" w:right="295" w:hanging="130"/>
              <w:spacing w:before="206" w:line="22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IPC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主分类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（小类）</w:t>
            </w:r>
          </w:p>
        </w:tc>
        <w:tc>
          <w:tcPr>
            <w:tcW w:w="51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874"/>
              <w:spacing w:before="120" w:line="20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分类号说明</w:t>
            </w:r>
          </w:p>
        </w:tc>
      </w:tr>
      <w:tr>
        <w:trPr>
          <w:trHeight w:val="2616" w:hRule="atLeast"/>
        </w:trPr>
        <w:tc>
          <w:tcPr>
            <w:tcW w:w="12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85</w:t>
            </w:r>
          </w:p>
        </w:tc>
        <w:tc>
          <w:tcPr>
            <w:tcW w:w="193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A61K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29"/>
              <w:spacing w:before="224" w:line="314" w:lineRule="auto"/>
              <w:jc w:val="both"/>
              <w:rPr/>
            </w:pPr>
            <w:r>
              <w:rPr>
                <w:spacing w:val="-3"/>
              </w:rPr>
              <w:t>医用、牙科用或化妆用的配制品（专门</w:t>
            </w:r>
            <w:r>
              <w:rPr>
                <w:spacing w:val="-1"/>
              </w:rPr>
              <w:t>适用于将药品制成特殊的物理或服用形</w:t>
            </w:r>
            <w:r>
              <w:rPr>
                <w:spacing w:val="-6"/>
              </w:rPr>
              <w:t>式的装置或方法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A61J3/00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；空气除臭，</w:t>
            </w:r>
            <w:r>
              <w:rPr>
                <w:spacing w:val="-1"/>
              </w:rPr>
              <w:t>消毒或灭菌，或者绷带、敷料、吸收垫</w:t>
            </w:r>
            <w:r>
              <w:rPr>
                <w:spacing w:val="-1"/>
              </w:rPr>
              <w:t>或外科用品的化学方面，或材料的使用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1431" w:right="1785" w:bottom="878" w:left="1482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70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91" w:line="387" w:lineRule="exact"/>
              <w:rPr/>
            </w:pPr>
            <w:r>
              <w:rPr>
                <w:spacing w:val="-1"/>
                <w:position w:val="2"/>
              </w:rPr>
              <w:t>入</w:t>
            </w:r>
            <w:r>
              <w:rPr>
                <w:spacing w:val="-6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A61L</w:t>
            </w:r>
            <w:r>
              <w:rPr>
                <w:spacing w:val="-1"/>
                <w:position w:val="2"/>
              </w:rPr>
              <w:t>；肥皂组合物入</w:t>
            </w:r>
            <w:r>
              <w:rPr>
                <w:spacing w:val="-65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C11D</w:t>
            </w:r>
            <w:r>
              <w:rPr>
                <w:spacing w:val="-1"/>
                <w:position w:val="2"/>
              </w:rPr>
              <w:t>）</w:t>
            </w:r>
          </w:p>
        </w:tc>
      </w:tr>
      <w:tr>
        <w:trPr>
          <w:trHeight w:val="4176" w:hRule="atLeast"/>
        </w:trPr>
        <w:tc>
          <w:tcPr>
            <w:tcW w:w="12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86</w:t>
            </w:r>
          </w:p>
        </w:tc>
        <w:tc>
          <w:tcPr>
            <w:tcW w:w="193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641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A61L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0" w:right="244" w:hanging="5"/>
              <w:spacing w:before="222" w:line="316" w:lineRule="auto"/>
              <w:rPr/>
            </w:pPr>
            <w:r>
              <w:rPr>
                <w:spacing w:val="-1"/>
              </w:rPr>
              <w:t>材料或消毒的一般方法或装置；空气的</w:t>
            </w:r>
            <w:r>
              <w:rPr>
                <w:spacing w:val="-2"/>
              </w:rPr>
              <w:t>灭菌、消毒或除臭；绷带、敷料、吸收</w:t>
            </w:r>
            <w:r>
              <w:rPr>
                <w:spacing w:val="-1"/>
              </w:rPr>
              <w:t>垫或外科用品的化学方面；绷带、敷</w:t>
            </w:r>
          </w:p>
          <w:p>
            <w:pPr>
              <w:pStyle w:val="TableText"/>
              <w:ind w:left="151" w:right="244" w:hanging="14"/>
              <w:spacing w:before="3" w:line="311" w:lineRule="auto"/>
              <w:rPr/>
            </w:pPr>
            <w:r>
              <w:rPr>
                <w:spacing w:val="-6"/>
              </w:rPr>
              <w:t>料、吸收垫或外科用品的材料（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以所用</w:t>
            </w:r>
            <w:r>
              <w:rPr>
                <w:spacing w:val="-3"/>
              </w:rPr>
              <w:t>药剂为特征的机体保存与灭菌入</w:t>
            </w:r>
          </w:p>
          <w:p>
            <w:pPr>
              <w:pStyle w:val="TableText"/>
              <w:ind w:left="121" w:right="400"/>
              <w:spacing w:before="3" w:line="3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A01N</w:t>
            </w:r>
            <w:r>
              <w:rPr>
                <w:spacing w:val="-1"/>
              </w:rPr>
              <w:t>；食物或食品的保存，如灭菌入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A23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4"/>
              </w:rPr>
              <w:t>；医药、牙科或梳妆用配制品入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A61K</w:t>
            </w:r>
            <w:r>
              <w:rPr/>
              <w:t>）〔</w:t>
            </w: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/>
              <w:t>〕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87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A61P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11" w:right="806" w:firstLine="29"/>
              <w:spacing w:before="227" w:line="320" w:lineRule="auto"/>
              <w:rPr/>
            </w:pPr>
            <w:r>
              <w:rPr>
                <w:spacing w:val="-2"/>
              </w:rPr>
              <w:t>化合物或药物制剂的特定治疗活性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</w:t>
            </w:r>
            <w:r>
              <w:rPr>
                <w:spacing w:val="4"/>
              </w:rPr>
              <w:t>〕</w:t>
            </w:r>
          </w:p>
        </w:tc>
      </w:tr>
      <w:tr>
        <w:trPr>
          <w:trHeight w:val="816" w:hRule="atLeast"/>
        </w:trPr>
        <w:tc>
          <w:tcPr>
            <w:tcW w:w="1219" w:type="dxa"/>
            <w:vAlign w:val="top"/>
          </w:tcPr>
          <w:p>
            <w:pPr>
              <w:ind w:left="482"/>
              <w:spacing w:before="217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88</w:t>
            </w:r>
          </w:p>
        </w:tc>
        <w:tc>
          <w:tcPr>
            <w:tcW w:w="1936" w:type="dxa"/>
            <w:vAlign w:val="top"/>
          </w:tcPr>
          <w:p>
            <w:pPr>
              <w:ind w:left="624"/>
              <w:spacing w:before="217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3"/>
              </w:rPr>
              <w:t>A61Q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0"/>
              <w:spacing w:before="227" w:line="237" w:lineRule="auto"/>
              <w:rPr/>
            </w:pPr>
            <w:r>
              <w:rPr>
                <w:spacing w:val="-2"/>
              </w:rPr>
              <w:t>化妆品或类似梳妆用配制品的特定用途</w:t>
            </w:r>
          </w:p>
        </w:tc>
      </w:tr>
      <w:tr>
        <w:trPr>
          <w:trHeight w:val="4176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89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/>
              <w:spacing w:before="227" w:line="237" w:lineRule="auto"/>
              <w:rPr/>
            </w:pPr>
            <w:r>
              <w:rPr>
                <w:spacing w:val="-1"/>
              </w:rPr>
              <w:t>分离（用湿法从固体中分离固体入</w:t>
            </w:r>
          </w:p>
          <w:p>
            <w:pPr>
              <w:pStyle w:val="TableText"/>
              <w:ind w:left="122" w:right="177"/>
              <w:spacing w:before="105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B03D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，用风力跳汰机或摇床入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6"/>
              </w:rPr>
              <w:t>，用其他干法入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B07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；固体物料从</w:t>
            </w:r>
            <w:r>
              <w:rPr>
                <w:spacing w:val="-1"/>
              </w:rPr>
              <w:t>固体物料或流体中的磁或静电分离，利</w:t>
            </w:r>
            <w:r>
              <w:rPr>
                <w:spacing w:val="-1"/>
              </w:rPr>
              <w:t>用高压电场的分离入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B03C</w:t>
            </w:r>
            <w:r>
              <w:rPr>
                <w:spacing w:val="-1"/>
              </w:rPr>
              <w:t>；离心机、</w:t>
            </w:r>
          </w:p>
          <w:p>
            <w:pPr>
              <w:pStyle w:val="TableText"/>
              <w:ind w:left="135" w:right="244" w:firstLine="12"/>
              <w:spacing w:before="3" w:line="320" w:lineRule="auto"/>
              <w:rPr/>
            </w:pPr>
            <w:r>
              <w:rPr>
                <w:spacing w:val="-7"/>
              </w:rPr>
              <w:t>涡旋装置入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B04B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；涡旋装置入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B04C</w:t>
            </w:r>
            <w:r>
              <w:rPr>
                <w:spacing w:val="-7"/>
              </w:rPr>
              <w:t>；</w:t>
            </w:r>
            <w:r>
              <w:rPr>
                <w:spacing w:val="-1"/>
              </w:rPr>
              <w:t>用于从含液物料中挤出液体的压力机本</w:t>
            </w:r>
            <w:r>
              <w:rPr>
                <w:spacing w:val="-2"/>
              </w:rPr>
              <w:t>身入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B30B9/02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90</w:t>
            </w:r>
          </w:p>
        </w:tc>
        <w:tc>
          <w:tcPr>
            <w:tcW w:w="193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68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B01J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9"/>
              <w:spacing w:before="230" w:line="316" w:lineRule="auto"/>
              <w:rPr/>
            </w:pPr>
            <w:r>
              <w:rPr>
                <w:spacing w:val="-2"/>
              </w:rPr>
              <w:t>化学或物理方法，例如，催化作用或胶</w:t>
            </w:r>
            <w:r>
              <w:rPr>
                <w:spacing w:val="-2"/>
              </w:rPr>
              <w:t>体化学；其有关设备</w:t>
            </w:r>
          </w:p>
        </w:tc>
      </w:tr>
      <w:tr>
        <w:trPr>
          <w:trHeight w:val="1178" w:hRule="atLeast"/>
        </w:trPr>
        <w:tc>
          <w:tcPr>
            <w:tcW w:w="121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91</w:t>
            </w:r>
          </w:p>
        </w:tc>
        <w:tc>
          <w:tcPr>
            <w:tcW w:w="193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7" w:right="199" w:firstLine="8"/>
              <w:spacing w:before="212" w:line="314" w:lineRule="auto"/>
              <w:rPr/>
            </w:pPr>
            <w:r>
              <w:rPr>
                <w:spacing w:val="-9"/>
              </w:rPr>
              <w:t>金属的轧制（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与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B21</w:t>
            </w:r>
            <w:r>
              <w:rPr>
                <w:rFonts w:ascii="Times New Roman" w:hAnsi="Times New Roman" w:eastAsia="Times New Roman" w:cs="Times New Roman"/>
                <w:spacing w:val="55"/>
              </w:rPr>
              <w:t xml:space="preserve"> </w:t>
            </w:r>
            <w:r>
              <w:rPr>
                <w:spacing w:val="-9"/>
              </w:rPr>
              <w:t>中的金属加工结合</w:t>
            </w:r>
            <w:r>
              <w:rPr>
                <w:spacing w:val="-1"/>
              </w:rPr>
              <w:t>使用的辅助加工，见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B21C</w:t>
            </w:r>
            <w:r>
              <w:rPr>
                <w:spacing w:val="-1"/>
              </w:rPr>
              <w:t>；轧弯入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66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348" w:hanging="12"/>
              <w:spacing w:before="92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B21D</w:t>
            </w:r>
            <w:r>
              <w:rPr>
                <w:spacing w:val="1"/>
              </w:rPr>
              <w:t>；轧制特种制品，如螺丝、轮、</w:t>
            </w:r>
            <w:r>
              <w:rPr>
                <w:spacing w:val="-2"/>
              </w:rPr>
              <w:t>环、圆桶、球入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B21H</w:t>
            </w:r>
            <w:r>
              <w:rPr>
                <w:spacing w:val="-2"/>
              </w:rPr>
              <w:t>；利用轧机的压</w:t>
            </w:r>
            <w:r>
              <w:rPr>
                <w:spacing w:val="-1"/>
              </w:rPr>
              <w:t>焊入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B23K20/04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92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/>
              <w:spacing w:before="223" w:line="316" w:lineRule="auto"/>
              <w:jc w:val="both"/>
              <w:rPr/>
            </w:pPr>
            <w:r>
              <w:rPr>
                <w:spacing w:val="-1"/>
              </w:rPr>
              <w:t>用非轧制的方式生产金属板、线、棒、</w:t>
            </w:r>
            <w:r>
              <w:rPr>
                <w:spacing w:val="-1"/>
              </w:rPr>
              <w:t>管、型材或类似半成品；与基本无切削</w:t>
            </w:r>
            <w:r>
              <w:rPr>
                <w:spacing w:val="-2"/>
              </w:rPr>
              <w:t>金属加工有关的辅助加工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93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5" w:line="236" w:lineRule="auto"/>
              <w:rPr/>
            </w:pPr>
            <w:r>
              <w:rPr>
                <w:spacing w:val="-2"/>
              </w:rPr>
              <w:t>金属线材的加工或处理（金属轧制入</w:t>
            </w:r>
          </w:p>
          <w:p>
            <w:pPr>
              <w:pStyle w:val="TableText"/>
              <w:ind w:left="122" w:right="153"/>
              <w:spacing w:before="103" w:line="3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B21B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；用拉拔和用有关基本无切削加工</w:t>
            </w:r>
            <w:r>
              <w:rPr>
                <w:spacing w:val="-1"/>
              </w:rPr>
              <w:t>的辅助加工方法入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B21C</w:t>
            </w:r>
            <w:r>
              <w:rPr>
                <w:spacing w:val="-1"/>
              </w:rPr>
              <w:t>；捆扎物件入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B65B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13/00</w:t>
            </w:r>
            <w:r>
              <w:rPr>
                <w:spacing w:val="-3"/>
              </w:rPr>
              <w:t>）</w:t>
            </w:r>
          </w:p>
        </w:tc>
      </w:tr>
      <w:tr>
        <w:trPr>
          <w:trHeight w:val="4177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94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8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B21J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244" w:firstLine="20"/>
              <w:spacing w:before="228" w:line="313" w:lineRule="auto"/>
              <w:rPr/>
            </w:pPr>
            <w:r>
              <w:rPr>
                <w:spacing w:val="-1"/>
              </w:rPr>
              <w:t>锻造；锤击；金属压制；铆接；锻造炉</w:t>
            </w:r>
            <w:r>
              <w:rPr>
                <w:spacing w:val="-3"/>
              </w:rPr>
              <w:t>（金属的轧制入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B21B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；通过锻压或压</w:t>
            </w:r>
            <w:r>
              <w:rPr/>
              <w:t>制制造特殊制品入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B21K</w:t>
            </w:r>
            <w:r>
              <w:rPr/>
              <w:t>；包覆或镀敷</w:t>
            </w:r>
            <w:r>
              <w:rPr/>
              <w:t>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B23K</w:t>
            </w:r>
            <w:r>
              <w:rPr/>
              <w:t>；用锤击精整表面入</w:t>
            </w:r>
          </w:p>
          <w:p>
            <w:pPr>
              <w:pStyle w:val="TableText"/>
              <w:ind w:left="140" w:right="247" w:hanging="18"/>
              <w:spacing w:before="1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B23P9/04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；通过用特殊材料喷丸进行表</w:t>
            </w:r>
            <w:r>
              <w:rPr>
                <w:spacing w:val="-6"/>
              </w:rPr>
              <w:t>面强化入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B24C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1/10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；压力机的一般性</w:t>
            </w:r>
            <w:r>
              <w:rPr>
                <w:spacing w:val="-5"/>
              </w:rPr>
              <w:t>能、废料压固用的压力机入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B30B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；炉</w:t>
            </w:r>
            <w:r>
              <w:rPr>
                <w:spacing w:val="-2"/>
              </w:rPr>
              <w:t>子一般入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F27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95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B22D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/>
              <w:spacing w:before="223" w:line="316" w:lineRule="auto"/>
              <w:jc w:val="both"/>
              <w:rPr/>
            </w:pPr>
            <w:r>
              <w:rPr>
                <w:spacing w:val="-1"/>
              </w:rPr>
              <w:t>金属铸造；用相同工艺或设备的其他物</w:t>
            </w:r>
            <w:r>
              <w:rPr>
                <w:spacing w:val="-1"/>
              </w:rPr>
              <w:t>质的铸造（塑料或塑性状态物质的成型</w:t>
            </w:r>
            <w:r>
              <w:rPr>
                <w:spacing w:val="-2"/>
              </w:rPr>
              <w:t>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B29C</w:t>
            </w:r>
            <w:r>
              <w:rPr>
                <w:spacing w:val="-2"/>
              </w:rPr>
              <w:t>；冶金工艺，添加到金属中物</w:t>
            </w:r>
            <w:r>
              <w:rPr>
                <w:spacing w:val="-5"/>
              </w:rPr>
              <w:t>质的选择入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C21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C22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1658" w:hRule="atLeast"/>
        </w:trPr>
        <w:tc>
          <w:tcPr>
            <w:tcW w:w="121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96</w:t>
            </w:r>
          </w:p>
        </w:tc>
        <w:tc>
          <w:tcPr>
            <w:tcW w:w="193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65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B22F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9" w:line="237" w:lineRule="auto"/>
              <w:rPr/>
            </w:pPr>
            <w:r>
              <w:rPr>
                <w:spacing w:val="-2"/>
              </w:rPr>
              <w:t>金属粉末的加工；由金属粉末制造制</w:t>
            </w:r>
          </w:p>
          <w:p>
            <w:pPr>
              <w:pStyle w:val="TableText"/>
              <w:ind w:left="132" w:right="244" w:firstLine="32"/>
              <w:spacing w:before="122" w:line="309" w:lineRule="auto"/>
              <w:rPr/>
            </w:pPr>
            <w:r>
              <w:rPr>
                <w:spacing w:val="-3"/>
              </w:rPr>
              <w:t>品；金属粉末的制造（用粉末冶金法制</w:t>
            </w:r>
            <w:r>
              <w:rPr>
                <w:spacing w:val="-3"/>
              </w:rPr>
              <w:t>造合金入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C22C</w:t>
            </w:r>
            <w:r>
              <w:rPr>
                <w:spacing w:val="12"/>
              </w:rPr>
              <w:t>）；</w:t>
            </w:r>
            <w:r>
              <w:rPr>
                <w:spacing w:val="-3"/>
              </w:rPr>
              <w:t>金属粉末的专用装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70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7"/>
              <w:spacing w:before="108" w:line="239" w:lineRule="auto"/>
              <w:rPr/>
            </w:pPr>
            <w:r>
              <w:rPr>
                <w:spacing w:val="-5"/>
              </w:rPr>
              <w:t>置或设备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97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B23B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4"/>
              <w:spacing w:before="223" w:line="235" w:lineRule="auto"/>
              <w:rPr/>
            </w:pPr>
            <w:r>
              <w:rPr>
                <w:spacing w:val="-2"/>
              </w:rPr>
              <w:t>车削；镗削（用电极代替工具入</w:t>
            </w:r>
          </w:p>
          <w:p>
            <w:pPr>
              <w:pStyle w:val="TableText"/>
              <w:ind w:left="136" w:right="271" w:hanging="14"/>
              <w:spacing w:before="106" w:line="31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B23H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，例如加工孔入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B23H9/14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；用激</w:t>
            </w:r>
            <w:r>
              <w:rPr>
                <w:spacing w:val="-4"/>
              </w:rPr>
              <w:t>光束加工入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B23K26/00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；仿形或控制装</w:t>
            </w:r>
            <w:r>
              <w:rPr>
                <w:spacing w:val="-2"/>
              </w:rPr>
              <w:t>置入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B23Q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3216" w:hRule="atLeast"/>
        </w:trPr>
        <w:tc>
          <w:tcPr>
            <w:tcW w:w="12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98</w:t>
            </w:r>
          </w:p>
        </w:tc>
        <w:tc>
          <w:tcPr>
            <w:tcW w:w="19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B28B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7"/>
              <w:spacing w:before="220" w:line="315" w:lineRule="auto"/>
              <w:jc w:val="both"/>
              <w:rPr/>
            </w:pPr>
            <w:r>
              <w:rPr>
                <w:spacing w:val="-2"/>
              </w:rPr>
              <w:t>黏土或其他陶瓷成分的成型；熔渣的成</w:t>
            </w:r>
            <w:r>
              <w:rPr>
                <w:spacing w:val="-1"/>
              </w:rPr>
              <w:t>型；含有水泥材料的混合物的成型，例</w:t>
            </w:r>
            <w:r>
              <w:rPr>
                <w:spacing w:val="-1"/>
              </w:rPr>
              <w:t>如灰浆（铸模入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B22C</w:t>
            </w:r>
            <w:r>
              <w:rPr>
                <w:spacing w:val="-1"/>
              </w:rPr>
              <w:t>；石头或类似石</w:t>
            </w:r>
            <w:r>
              <w:rPr>
                <w:spacing w:val="-4"/>
              </w:rPr>
              <w:t>料的加工入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B28D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；一般在塑性状态中</w:t>
            </w:r>
            <w:r>
              <w:rPr>
                <w:spacing w:val="-1"/>
              </w:rPr>
              <w:t>材料的成型入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B29C</w:t>
            </w:r>
            <w:r>
              <w:rPr>
                <w:spacing w:val="-1"/>
              </w:rPr>
              <w:t>；制造并非完全由</w:t>
            </w:r>
            <w:r>
              <w:rPr>
                <w:spacing w:val="-1"/>
              </w:rPr>
              <w:t>这些材料组成的层状制品入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B32B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7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1"/>
              </w:rPr>
              <w:t>99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B28D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2" w:right="244" w:hanging="7"/>
              <w:spacing w:before="225" w:line="314" w:lineRule="auto"/>
              <w:rPr/>
            </w:pPr>
            <w:r>
              <w:rPr>
                <w:spacing w:val="-1"/>
              </w:rPr>
              <w:t>加工石头或类似石头的材料（采矿或采</w:t>
            </w:r>
            <w:r>
              <w:rPr>
                <w:spacing w:val="-2"/>
              </w:rPr>
              <w:t>石用的机械或方法入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E21C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100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B29B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244" w:firstLine="5"/>
              <w:spacing w:before="227" w:line="318" w:lineRule="auto"/>
              <w:jc w:val="both"/>
              <w:rPr/>
            </w:pPr>
            <w:r>
              <w:rPr>
                <w:spacing w:val="-2"/>
              </w:rPr>
              <w:t>成型材料的准备或预处理；制作颗粒或</w:t>
            </w:r>
            <w:r>
              <w:rPr>
                <w:spacing w:val="-1"/>
              </w:rPr>
              <w:t>预型件；塑料或包含塑料的废料的其他</w:t>
            </w:r>
            <w:r>
              <w:rPr>
                <w:spacing w:val="-2"/>
              </w:rPr>
              <w:t>成分的回收〔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1296" w:hRule="atLeast"/>
        </w:trPr>
        <w:tc>
          <w:tcPr>
            <w:tcW w:w="121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101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4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B29L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8" w:right="292" w:hanging="7"/>
              <w:spacing w:before="209" w:line="315" w:lineRule="auto"/>
              <w:rPr/>
            </w:pPr>
            <w:r>
              <w:rPr>
                <w:spacing w:val="-2"/>
              </w:rPr>
              <w:t>涉及特殊制品、与小类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B29C </w:t>
            </w:r>
            <w:r>
              <w:rPr>
                <w:spacing w:val="-2"/>
              </w:rPr>
              <w:t>联合使用</w:t>
            </w:r>
            <w:r>
              <w:rPr>
                <w:spacing w:val="-6"/>
              </w:rPr>
              <w:t>的引得表〔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spacing w:val="-6"/>
              </w:rPr>
              <w:t>〕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102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B32B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/>
              <w:spacing w:before="228" w:line="237" w:lineRule="auto"/>
              <w:rPr/>
            </w:pPr>
            <w:r>
              <w:rPr>
                <w:spacing w:val="-2"/>
              </w:rPr>
              <w:t>层状产品，即由扁平的或非扁平的薄</w:t>
            </w:r>
          </w:p>
          <w:p>
            <w:pPr>
              <w:pStyle w:val="TableText"/>
              <w:ind w:left="158" w:right="244" w:hanging="20"/>
              <w:spacing w:before="119" w:line="317" w:lineRule="auto"/>
              <w:rPr/>
            </w:pPr>
            <w:r>
              <w:rPr>
                <w:spacing w:val="-2"/>
              </w:rPr>
              <w:t>层，例如泡沫状的、蜂窝状的薄层构成</w:t>
            </w:r>
            <w:r>
              <w:rPr>
                <w:spacing w:val="-14"/>
              </w:rPr>
              <w:t>的产品</w:t>
            </w:r>
          </w:p>
        </w:tc>
      </w:tr>
      <w:tr>
        <w:trPr>
          <w:trHeight w:val="1298" w:hRule="atLeast"/>
        </w:trPr>
        <w:tc>
          <w:tcPr>
            <w:tcW w:w="121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103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34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B65H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4" w:right="525" w:hanging="4"/>
              <w:spacing w:before="227" w:line="317" w:lineRule="auto"/>
              <w:rPr/>
            </w:pPr>
            <w:r>
              <w:rPr>
                <w:spacing w:val="-1"/>
              </w:rPr>
              <w:t>搬运薄的或细丝状材料，如薄板、条</w:t>
            </w:r>
            <w:r>
              <w:rPr>
                <w:spacing w:val="-5"/>
              </w:rPr>
              <w:t>材、缆索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261" w:hRule="atLeast"/>
        </w:trPr>
        <w:tc>
          <w:tcPr>
            <w:tcW w:w="12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105</w:t>
            </w:r>
          </w:p>
        </w:tc>
        <w:tc>
          <w:tcPr>
            <w:tcW w:w="193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7" w:right="175" w:firstLine="7"/>
              <w:spacing w:before="227" w:line="316" w:lineRule="auto"/>
              <w:jc w:val="both"/>
              <w:rPr/>
            </w:pPr>
            <w:r>
              <w:rPr>
                <w:spacing w:val="-2"/>
              </w:rPr>
              <w:t>非金属元素；其化合物（制备元素或二</w:t>
            </w:r>
            <w:r>
              <w:rPr>
                <w:spacing w:val="-2"/>
              </w:rPr>
              <w:t>氧化碳以外无机化合物的发酵或用酶工</w:t>
            </w:r>
            <w:r>
              <w:rPr>
                <w:spacing w:val="-4"/>
              </w:rPr>
              <w:t>艺入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C12P3/00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；用电解法或电泳法生产</w:t>
            </w:r>
            <w:r>
              <w:rPr>
                <w:spacing w:val="-1"/>
              </w:rPr>
              <w:t>非金属元素或无机化合物入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C25B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7537" w:hRule="atLeast"/>
        </w:trPr>
        <w:tc>
          <w:tcPr>
            <w:tcW w:w="121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106</w:t>
            </w:r>
          </w:p>
        </w:tc>
        <w:tc>
          <w:tcPr>
            <w:tcW w:w="193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5" w:right="244" w:firstLine="18"/>
              <w:spacing w:before="222" w:line="311" w:lineRule="auto"/>
              <w:rPr/>
            </w:pPr>
            <w:r>
              <w:rPr>
                <w:spacing w:val="-8"/>
              </w:rPr>
              <w:t>氨；氰；其化合物（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卤素的含氧酸盐入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；过氧化物，过氧酸盐入</w:t>
            </w:r>
          </w:p>
          <w:p>
            <w:pPr>
              <w:pStyle w:val="TableText"/>
              <w:ind w:left="134" w:right="285" w:hanging="9"/>
              <w:spacing w:before="4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；硫代硫酸盐、连二亚硫酸</w:t>
            </w:r>
            <w:r>
              <w:rPr>
                <w:spacing w:val="-5"/>
              </w:rPr>
              <w:t>盐、连多硫酸盐入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17/64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；含硒或</w:t>
            </w:r>
            <w:r>
              <w:rPr>
                <w:spacing w:val="-5"/>
              </w:rPr>
              <w:t>碲的化合物入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；叠氮化</w:t>
            </w:r>
            <w:r>
              <w:rPr>
                <w:spacing w:val="-6"/>
              </w:rPr>
              <w:t>合物</w:t>
            </w:r>
            <w:r>
              <w:rPr>
                <w:spacing w:val="-5"/>
              </w:rPr>
              <w:t>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C01B21/08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；金属氨化物入</w:t>
            </w:r>
          </w:p>
          <w:p>
            <w:pPr>
              <w:pStyle w:val="TableText"/>
              <w:ind w:left="125" w:right="285"/>
              <w:spacing w:before="4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C01B21/092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4"/>
              </w:rPr>
              <w:t>；亚硝酸盐入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C01B21/50</w:t>
            </w:r>
            <w:r>
              <w:rPr>
                <w:spacing w:val="-4"/>
              </w:rPr>
              <w:t>；</w:t>
            </w:r>
            <w:r>
              <w:rPr>
                <w:spacing w:val="-3"/>
              </w:rPr>
              <w:t>磷化物入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C01B25/08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；磷的含氧酸盐入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C01B25/16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4"/>
              </w:rPr>
              <w:t>；含硅化合物入</w:t>
            </w:r>
          </w:p>
          <w:p>
            <w:pPr>
              <w:pStyle w:val="TableText"/>
              <w:ind w:left="125"/>
              <w:spacing w:before="6" w:line="388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C01B33/00</w:t>
            </w:r>
            <w:r>
              <w:rPr>
                <w:rFonts w:ascii="Times New Roman" w:hAnsi="Times New Roman" w:eastAsia="Times New Roman" w:cs="Times New Roman"/>
                <w:spacing w:val="-15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；含硼化合物入</w:t>
            </w:r>
          </w:p>
          <w:p>
            <w:pPr>
              <w:pStyle w:val="TableText"/>
              <w:ind w:left="142" w:right="355" w:hanging="17"/>
              <w:spacing w:before="92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C01B35/00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；制备元素或二氧化碳以外</w:t>
            </w:r>
            <w:r>
              <w:rPr>
                <w:spacing w:val="-2"/>
              </w:rPr>
              <w:t>无机化合物的发酵或用酶工艺入</w:t>
            </w:r>
          </w:p>
          <w:p>
            <w:pPr>
              <w:pStyle w:val="TableText"/>
              <w:ind w:left="135" w:right="244" w:hanging="10"/>
              <w:spacing w:line="3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12P3/00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；用电解法或电泳法生产</w:t>
            </w:r>
            <w:r>
              <w:rPr>
                <w:spacing w:val="-5"/>
              </w:rPr>
              <w:t>非金</w:t>
            </w:r>
            <w:r>
              <w:rPr>
                <w:spacing w:val="-1"/>
              </w:rPr>
              <w:t>属元素或电泳法生产非金属元素或无机</w:t>
            </w:r>
            <w:r>
              <w:rPr>
                <w:spacing w:val="-2"/>
              </w:rPr>
              <w:t>化合物入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C25B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4059" w:hRule="atLeast"/>
        </w:trPr>
        <w:tc>
          <w:tcPr>
            <w:tcW w:w="12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107</w:t>
            </w:r>
          </w:p>
        </w:tc>
        <w:tc>
          <w:tcPr>
            <w:tcW w:w="193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4" w:right="295" w:hanging="19"/>
              <w:spacing w:before="214" w:line="316" w:lineRule="auto"/>
              <w:rPr/>
            </w:pPr>
            <w:r>
              <w:rPr/>
              <w:t>（注：原文分类号说明同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C01C </w:t>
            </w:r>
            <w:r>
              <w:rPr/>
              <w:t>部分重</w:t>
            </w:r>
            <w:r>
              <w:rPr>
                <w:spacing w:val="-5"/>
              </w:rPr>
              <w:t>复，按原文呈现）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卤素的含氧酸盐入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；过氧化物、过氧酸盐入</w:t>
            </w:r>
          </w:p>
          <w:p>
            <w:pPr>
              <w:pStyle w:val="TableText"/>
              <w:ind w:left="125"/>
              <w:spacing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15/00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；硫化物或多硫化物入</w:t>
            </w:r>
          </w:p>
          <w:p>
            <w:pPr>
              <w:pStyle w:val="TableText"/>
              <w:ind w:left="136" w:right="285" w:hanging="11"/>
              <w:spacing w:before="93" w:line="31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17/22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；硫代硫酸盐、连二亚硫酸</w:t>
            </w:r>
            <w:r>
              <w:rPr>
                <w:spacing w:val="-5"/>
              </w:rPr>
              <w:t>盐、连多硫酸盐入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17/64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；含</w:t>
            </w:r>
            <w:r>
              <w:rPr>
                <w:spacing w:val="-6"/>
              </w:rPr>
              <w:t>硒或</w:t>
            </w:r>
            <w:r>
              <w:rPr>
                <w:spacing w:val="-6"/>
              </w:rPr>
              <w:t>碲的化合物入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；金属与氮的</w:t>
            </w:r>
            <w:r>
              <w:rPr>
                <w:spacing w:val="-4"/>
              </w:rPr>
              <w:t>二元化合物入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C01B21/06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；叠氮化物入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6942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5"/>
              <w:spacing w:before="91"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C01B21/08</w:t>
            </w:r>
            <w:r>
              <w:rPr>
                <w:rFonts w:ascii="Times New Roman" w:hAnsi="Times New Roman" w:eastAsia="Times New Roman" w:cs="Times New Roman"/>
                <w:spacing w:val="-15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；金属氨化物入</w:t>
            </w:r>
          </w:p>
          <w:p>
            <w:pPr>
              <w:pStyle w:val="TableText"/>
              <w:ind w:left="125" w:right="231"/>
              <w:spacing w:before="94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C01B21/092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4"/>
              </w:rPr>
              <w:t>；亚硝酸盐入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C01B21/50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</w:t>
            </w:r>
            <w:r>
              <w:rPr>
                <w:spacing w:val="-3"/>
              </w:rPr>
              <w:t>磷化物入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C01B25/08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；磷的含氧酸盐入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C01B25/16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5"/>
              </w:rPr>
              <w:t>；碳化物入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C01B32/90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；含</w:t>
            </w:r>
            <w:r>
              <w:rPr>
                <w:spacing w:val="-4"/>
              </w:rPr>
              <w:t>硅的化合物入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C01B33/00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；含硼的化合</w:t>
            </w:r>
            <w:r>
              <w:rPr>
                <w:spacing w:val="-5"/>
              </w:rPr>
              <w:t>物入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C01B35/00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；氰化物入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C01C3/08</w:t>
            </w:r>
            <w:r>
              <w:rPr>
                <w:spacing w:val="-5"/>
              </w:rPr>
              <w:t>；</w:t>
            </w:r>
            <w:r>
              <w:rPr>
                <w:spacing w:val="-4"/>
              </w:rPr>
              <w:t>氰酸盐入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C01C3/14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；氰氨盐入</w:t>
            </w:r>
          </w:p>
          <w:p>
            <w:pPr>
              <w:pStyle w:val="TableText"/>
              <w:ind w:left="137" w:right="175" w:hanging="12"/>
              <w:spacing w:before="3"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C01C3/16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5"/>
              </w:rPr>
              <w:t>；硫氰酸盐入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C01C3/20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；发</w:t>
            </w:r>
            <w:r>
              <w:rPr>
                <w:spacing w:val="-2"/>
              </w:rPr>
              <w:t>酵或使用酶的方法制备元素或二氧化碳</w:t>
            </w:r>
            <w:r>
              <w:rPr>
                <w:spacing w:val="-4"/>
              </w:rPr>
              <w:t>之外的无机化合物入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C12P3/00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；从混合</w:t>
            </w:r>
            <w:r>
              <w:rPr>
                <w:spacing w:val="-2"/>
              </w:rPr>
              <w:t>物，如矿石，制取作为提炼游离金属的</w:t>
            </w:r>
            <w:r>
              <w:rPr>
                <w:spacing w:val="-2"/>
              </w:rPr>
              <w:t>冶金工艺中间化合物的金属化合物入</w:t>
            </w:r>
          </w:p>
          <w:p>
            <w:pPr>
              <w:pStyle w:val="TableText"/>
              <w:ind w:left="139" w:right="153" w:hanging="14"/>
              <w:spacing w:before="2" w:line="31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C22B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；通过电解法或电泳法生产非金属</w:t>
            </w:r>
            <w:r>
              <w:rPr>
                <w:spacing w:val="-2"/>
              </w:rPr>
              <w:t>元素或无机化合物入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C25B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6941" w:hRule="atLeast"/>
        </w:trPr>
        <w:tc>
          <w:tcPr>
            <w:tcW w:w="12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108</w:t>
            </w:r>
          </w:p>
        </w:tc>
        <w:tc>
          <w:tcPr>
            <w:tcW w:w="193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C01F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5" w:right="146" w:firstLine="10"/>
              <w:spacing w:before="225" w:line="314" w:lineRule="auto"/>
              <w:jc w:val="both"/>
              <w:rPr/>
            </w:pPr>
            <w:r>
              <w:rPr>
                <w:spacing w:val="-1"/>
              </w:rPr>
              <w:t>金属铍、镁、铝、钙、锶、钡、镭、钍</w:t>
            </w:r>
            <w:r>
              <w:rPr>
                <w:spacing w:val="-1"/>
              </w:rPr>
              <w:t>的化合物，或稀土金属的化合物（金属</w:t>
            </w:r>
            <w:r>
              <w:rPr>
                <w:spacing w:val="-4"/>
              </w:rPr>
              <w:t>氢化物入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C01B6/00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；卤素的含氧酸盐入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；过氧化物、过氧酸盐入</w:t>
            </w:r>
          </w:p>
          <w:p>
            <w:pPr>
              <w:pStyle w:val="TableText"/>
              <w:ind w:left="136" w:right="355" w:hanging="11"/>
              <w:spacing w:before="1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；镁、钙、锶或钡的硫化物</w:t>
            </w:r>
            <w:r>
              <w:rPr>
                <w:spacing w:val="-6"/>
              </w:rPr>
              <w:t>或多硫化物入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17/42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；硫代硫酸</w:t>
            </w:r>
            <w:r>
              <w:rPr>
                <w:spacing w:val="-2"/>
              </w:rPr>
              <w:t>盐、连二亚硫酸盐、连多硫酸盐入</w:t>
            </w:r>
          </w:p>
          <w:p>
            <w:pPr>
              <w:pStyle w:val="TableText"/>
              <w:ind w:left="125"/>
              <w:spacing w:before="7" w:line="388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17/64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；含硒或碲的化合物入</w:t>
            </w:r>
          </w:p>
          <w:p>
            <w:pPr>
              <w:pStyle w:val="TableText"/>
              <w:ind w:left="125"/>
              <w:spacing w:before="92"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19/00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；金属与氮的二元化合物入</w:t>
            </w:r>
          </w:p>
          <w:p>
            <w:pPr>
              <w:pStyle w:val="TableText"/>
              <w:ind w:left="125"/>
              <w:spacing w:before="92"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C01B21/06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；叠氮化物入</w:t>
            </w:r>
            <w:r>
              <w:rPr>
                <w:spacing w:val="-6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C01B21/08</w:t>
            </w:r>
            <w:r>
              <w:rPr>
                <w:spacing w:val="-3"/>
                <w:position w:val="2"/>
              </w:rPr>
              <w:t>；</w:t>
            </w:r>
          </w:p>
          <w:p>
            <w:pPr>
              <w:pStyle w:val="TableText"/>
              <w:ind w:left="125" w:right="146" w:firstLine="10"/>
              <w:spacing w:before="91" w:line="316" w:lineRule="auto"/>
              <w:rPr/>
            </w:pPr>
            <w:r>
              <w:rPr>
                <w:spacing w:val="-4"/>
              </w:rPr>
              <w:t>金属氨化物入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C01B21/092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；亚硝酸盐入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C01B21/50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5"/>
              </w:rPr>
              <w:t>；磷化物入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C01B25/08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；磷</w:t>
            </w:r>
            <w:r>
              <w:rPr>
                <w:spacing w:val="-4"/>
              </w:rPr>
              <w:t>的含氧酸盐入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C01B25/16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；碳化物入</w:t>
            </w:r>
          </w:p>
          <w:p>
            <w:pPr>
              <w:pStyle w:val="TableText"/>
              <w:ind w:left="125"/>
              <w:spacing w:before="6" w:line="388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C01B32/90</w:t>
            </w: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；含硅的化合物入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6942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5"/>
              <w:spacing w:before="91"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C01B33/00</w:t>
            </w: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；含硼的化合物入</w:t>
            </w:r>
          </w:p>
          <w:p>
            <w:pPr>
              <w:pStyle w:val="TableText"/>
              <w:ind w:left="125" w:right="244"/>
              <w:spacing w:before="92"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C01B35/00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；具有分子筛特性但不具有</w:t>
            </w:r>
            <w:r>
              <w:rPr>
                <w:spacing w:val="-3"/>
              </w:rPr>
              <w:t>碱交换特性的化合物入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C01B37/00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；具</w:t>
            </w:r>
            <w:r>
              <w:rPr>
                <w:spacing w:val="-1"/>
              </w:rPr>
              <w:t>有分子筛和碱交换特性的化合物，如结</w:t>
            </w:r>
            <w:r>
              <w:rPr>
                <w:spacing w:val="-4"/>
              </w:rPr>
              <w:t>晶沸石，入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C01B39/00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；氰化物入</w:t>
            </w:r>
          </w:p>
          <w:p>
            <w:pPr>
              <w:pStyle w:val="TableText"/>
              <w:ind w:left="142" w:right="396" w:hanging="17"/>
              <w:spacing w:before="1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C01C3/08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5"/>
              </w:rPr>
              <w:t>；氰酸盐入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C01C3/14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；氰氨</w:t>
            </w:r>
            <w:r>
              <w:rPr>
                <w:spacing w:val="-5"/>
              </w:rPr>
              <w:t>盐入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C01C3/16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；硫氰酸盐入</w:t>
            </w:r>
          </w:p>
          <w:p>
            <w:pPr>
              <w:pStyle w:val="TableText"/>
              <w:ind w:left="144" w:right="216" w:hanging="19"/>
              <w:spacing w:before="6"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C01C3/20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；发酵或使用酶的方法制备元</w:t>
            </w:r>
            <w:r>
              <w:rPr>
                <w:spacing w:val="-2"/>
              </w:rPr>
              <w:t>素或二氧化碳之外的无机化合物入</w:t>
            </w:r>
          </w:p>
          <w:p>
            <w:pPr>
              <w:pStyle w:val="TableText"/>
              <w:ind w:left="125" w:right="244"/>
              <w:spacing w:before="2" w:line="32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12P3/00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；从混合物，如矿石，制</w:t>
            </w:r>
            <w:r>
              <w:rPr>
                <w:spacing w:val="-5"/>
              </w:rPr>
              <w:t>取作</w:t>
            </w:r>
            <w:r>
              <w:rPr>
                <w:spacing w:val="-1"/>
              </w:rPr>
              <w:t>为提炼游离金属的冶金工艺中间化合物</w:t>
            </w:r>
            <w:r>
              <w:rPr>
                <w:spacing w:val="-4"/>
              </w:rPr>
              <w:t>的金属化合物入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C22B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；通过电解法或</w:t>
            </w:r>
            <w:r>
              <w:rPr>
                <w:spacing w:val="-1"/>
              </w:rPr>
              <w:t>电泳法生产非金属元素或无机化合物入</w:t>
            </w:r>
            <w:r>
              <w:rPr>
                <w:rFonts w:ascii="Times New Roman" w:hAnsi="Times New Roman" w:eastAsia="Times New Roman" w:cs="Times New Roman"/>
              </w:rPr>
              <w:t>C25B</w:t>
            </w:r>
            <w:r>
              <w:rPr/>
              <w:t>）</w:t>
            </w:r>
          </w:p>
        </w:tc>
      </w:tr>
      <w:tr>
        <w:trPr>
          <w:trHeight w:val="6941" w:hRule="atLeast"/>
        </w:trPr>
        <w:tc>
          <w:tcPr>
            <w:tcW w:w="12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109</w:t>
            </w:r>
          </w:p>
        </w:tc>
        <w:tc>
          <w:tcPr>
            <w:tcW w:w="193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C01G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355" w:hanging="5"/>
              <w:spacing w:before="209" w:line="316" w:lineRule="auto"/>
              <w:rPr/>
            </w:pPr>
            <w:r>
              <w:rPr>
                <w:spacing w:val="-4"/>
              </w:rPr>
              <w:t>含有不包含在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或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C01F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4"/>
              </w:rPr>
              <w:t>小类中之</w:t>
            </w:r>
            <w:r>
              <w:rPr>
                <w:spacing w:val="-2"/>
              </w:rPr>
              <w:t>金属的化合物（金属氢化物入</w:t>
            </w:r>
          </w:p>
          <w:p>
            <w:pPr>
              <w:pStyle w:val="TableText"/>
              <w:ind w:left="125"/>
              <w:spacing w:before="2" w:line="38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C01B6/00</w:t>
            </w:r>
            <w:r>
              <w:rPr>
                <w:rFonts w:ascii="Times New Roman" w:hAnsi="Times New Roman" w:eastAsia="Times New Roman" w:cs="Times New Roman"/>
                <w:spacing w:val="-1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；卤素的含氧酸盐入</w:t>
            </w:r>
          </w:p>
          <w:p>
            <w:pPr>
              <w:pStyle w:val="TableText"/>
              <w:ind w:left="125"/>
              <w:spacing w:before="90"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11/00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；过氧化物、过氧酸盐入</w:t>
            </w:r>
          </w:p>
          <w:p>
            <w:pPr>
              <w:pStyle w:val="TableText"/>
              <w:ind w:left="125" w:right="285"/>
              <w:spacing w:before="91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；硫代硫酸盐、连二亚硫酸</w:t>
            </w:r>
            <w:r>
              <w:rPr>
                <w:spacing w:val="-5"/>
              </w:rPr>
              <w:t>盐、连多硫酸盐入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17/64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；含硒或</w:t>
            </w:r>
            <w:r>
              <w:rPr>
                <w:spacing w:val="-5"/>
              </w:rPr>
              <w:t>碲的化合物入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；金属与氮的</w:t>
            </w:r>
            <w:r>
              <w:rPr>
                <w:spacing w:val="-4"/>
              </w:rPr>
              <w:t>二元化合物入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C01B21/06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；叠氮化物入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C01B21/08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4"/>
              </w:rPr>
              <w:t>；金属氨化物入</w:t>
            </w:r>
          </w:p>
          <w:p>
            <w:pPr>
              <w:pStyle w:val="TableText"/>
              <w:ind w:left="125" w:right="285"/>
              <w:spacing w:before="5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C01B21/092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4"/>
              </w:rPr>
              <w:t>；亚硝酸盐入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C01B21/50</w:t>
            </w:r>
            <w:r>
              <w:rPr>
                <w:spacing w:val="-4"/>
              </w:rPr>
              <w:t>；</w:t>
            </w:r>
            <w:r>
              <w:rPr>
                <w:spacing w:val="-3"/>
              </w:rPr>
              <w:t>磷化物入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C01B25/08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；磷的含氧酸盐入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C01B25/16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5"/>
              </w:rPr>
              <w:t>；碳化物入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C01B32/90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；含</w:t>
            </w:r>
            <w:r>
              <w:rPr>
                <w:spacing w:val="-4"/>
              </w:rPr>
              <w:t>硅的化合物入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C01B33/00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；含硼的化合</w:t>
            </w:r>
            <w:r>
              <w:rPr>
                <w:spacing w:val="-3"/>
              </w:rPr>
              <w:t>物入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C01B35/00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；具有分子筛特性但不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5983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/>
              <w:spacing w:before="109" w:line="235" w:lineRule="auto"/>
              <w:rPr/>
            </w:pPr>
            <w:r>
              <w:rPr>
                <w:spacing w:val="-2"/>
              </w:rPr>
              <w:t>具有碱交换特性的化合物入</w:t>
            </w:r>
          </w:p>
          <w:p>
            <w:pPr>
              <w:pStyle w:val="TableText"/>
              <w:ind w:left="158" w:right="355" w:hanging="33"/>
              <w:spacing w:before="105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C01B37/00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；具有分子筛和碱交换特性</w:t>
            </w:r>
            <w:r>
              <w:rPr>
                <w:spacing w:val="-3"/>
              </w:rPr>
              <w:t>的化合物，如结晶沸石，入</w:t>
            </w:r>
          </w:p>
          <w:p>
            <w:pPr>
              <w:pStyle w:val="TableText"/>
              <w:ind w:left="142" w:right="254" w:hanging="17"/>
              <w:spacing w:before="3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C01B39/00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5"/>
              </w:rPr>
              <w:t>；氰化物入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C01C3/08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；氰酸</w:t>
            </w:r>
            <w:r>
              <w:rPr>
                <w:spacing w:val="-4"/>
              </w:rPr>
              <w:t>盐入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C01C3/14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；氰氨盐入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C01C3/16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133" w:right="144" w:hanging="1"/>
              <w:spacing w:before="3" w:line="319" w:lineRule="auto"/>
              <w:rPr/>
            </w:pPr>
            <w:r>
              <w:rPr>
                <w:spacing w:val="-4"/>
              </w:rPr>
              <w:t>硫氰酸盐入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C01C3/20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；发酵或使用酶的</w:t>
            </w:r>
            <w:r>
              <w:rPr>
                <w:spacing w:val="-1"/>
              </w:rPr>
              <w:t>方法制备元素或二氧化碳之外的无机化</w:t>
            </w:r>
            <w:r>
              <w:rPr>
                <w:spacing w:val="-2"/>
              </w:rPr>
              <w:t>合物入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C12P3/00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；从混合物，如矿石，</w:t>
            </w:r>
            <w:r>
              <w:rPr>
                <w:spacing w:val="-1"/>
              </w:rPr>
              <w:t>制取作为提炼游离金属的冶金工艺中间</w:t>
            </w:r>
            <w:r>
              <w:rPr>
                <w:spacing w:val="-3"/>
              </w:rPr>
              <w:t>化合物的金属化合物入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C21B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C22B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141" w:right="244" w:hanging="6"/>
              <w:spacing w:before="1" w:line="314" w:lineRule="auto"/>
              <w:rPr/>
            </w:pPr>
            <w:r>
              <w:rPr>
                <w:spacing w:val="-1"/>
              </w:rPr>
              <w:t>通过电解法或电泳法生产非金属元素或</w:t>
            </w:r>
            <w:r>
              <w:rPr>
                <w:spacing w:val="-2"/>
              </w:rPr>
              <w:t>无机化合物入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C25B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4656" w:hRule="atLeast"/>
        </w:trPr>
        <w:tc>
          <w:tcPr>
            <w:tcW w:w="12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110</w:t>
            </w:r>
          </w:p>
        </w:tc>
        <w:tc>
          <w:tcPr>
            <w:tcW w:w="19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C02F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2" w:right="244" w:hanging="7"/>
              <w:spacing w:before="225" w:line="313" w:lineRule="auto"/>
              <w:rPr/>
            </w:pPr>
            <w:r>
              <w:rPr>
                <w:spacing w:val="-1"/>
              </w:rPr>
              <w:t>水、废水、污水或污泥的处理（通过在</w:t>
            </w:r>
            <w:r>
              <w:rPr>
                <w:spacing w:val="-2"/>
              </w:rPr>
              <w:t>物质中产生化学变化使有害的化学物质</w:t>
            </w:r>
            <w:r>
              <w:rPr>
                <w:spacing w:val="-2"/>
              </w:rPr>
              <w:t>无害或降低危害的方法入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A62D3/00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2" w:right="232" w:firstLine="11"/>
              <w:spacing w:before="6" w:line="316" w:lineRule="auto"/>
              <w:rPr/>
            </w:pPr>
            <w:r>
              <w:rPr>
                <w:spacing w:val="-2"/>
              </w:rPr>
              <w:t>分离、沉淀箱或过滤设备入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B01D</w:t>
            </w:r>
            <w:r>
              <w:rPr>
                <w:spacing w:val="-2"/>
              </w:rPr>
              <w:t>；有</w:t>
            </w:r>
            <w:r>
              <w:rPr>
                <w:spacing w:val="-1"/>
              </w:rPr>
              <w:t>关处理水、废水或污水生产装置的水运</w:t>
            </w:r>
            <w:r>
              <w:rPr>
                <w:spacing w:val="-1"/>
              </w:rPr>
              <w:t>容器的特殊设备，例如用于制备淡水入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B63J</w:t>
            </w:r>
            <w:r>
              <w:rPr>
                <w:spacing w:val="-1"/>
              </w:rPr>
              <w:t>；为防止水的腐蚀用的添加物质入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C23F</w:t>
            </w:r>
            <w:r>
              <w:rPr>
                <w:spacing w:val="-1"/>
              </w:rPr>
              <w:t>；放射性废液的处理入</w:t>
            </w:r>
          </w:p>
          <w:p>
            <w:pPr>
              <w:pStyle w:val="TableText"/>
              <w:ind w:left="126"/>
              <w:spacing w:line="406" w:lineRule="exact"/>
              <w:rPr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G21F9/04</w:t>
            </w:r>
            <w:r>
              <w:rPr>
                <w:spacing w:val="-1"/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</w:t>
            </w:r>
            <w:r>
              <w:rPr>
                <w:spacing w:val="-1"/>
                <w:position w:val="2"/>
              </w:rPr>
              <w:t>〕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111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C03B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/>
              <w:spacing w:before="228" w:line="236" w:lineRule="auto"/>
              <w:rPr/>
            </w:pPr>
            <w:r>
              <w:rPr>
                <w:spacing w:val="-1"/>
              </w:rPr>
              <w:t>玻璃、矿物或渣棉的制造、成型；玻</w:t>
            </w:r>
          </w:p>
          <w:p>
            <w:pPr>
              <w:pStyle w:val="TableText"/>
              <w:ind w:left="149" w:right="244" w:hanging="14"/>
              <w:spacing w:before="123" w:line="315" w:lineRule="auto"/>
              <w:rPr/>
            </w:pPr>
            <w:r>
              <w:rPr>
                <w:spacing w:val="-1"/>
              </w:rPr>
              <w:t>璃、矿物或渣棉的制造或成型的辅助工</w:t>
            </w:r>
            <w:r>
              <w:rPr>
                <w:spacing w:val="-3"/>
              </w:rPr>
              <w:t>艺（表面处理入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C03C</w:t>
            </w:r>
            <w:r>
              <w:rPr>
                <w:spacing w:val="-3"/>
              </w:rPr>
              <w:t>）</w:t>
            </w:r>
          </w:p>
        </w:tc>
      </w:tr>
      <w:tr>
        <w:trPr>
          <w:trHeight w:val="1178" w:hRule="atLeast"/>
        </w:trPr>
        <w:tc>
          <w:tcPr>
            <w:tcW w:w="121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112</w:t>
            </w:r>
          </w:p>
        </w:tc>
        <w:tc>
          <w:tcPr>
            <w:tcW w:w="193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C03C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/>
              <w:spacing w:before="230" w:line="309" w:lineRule="auto"/>
              <w:rPr/>
            </w:pPr>
            <w:r>
              <w:rPr>
                <w:spacing w:val="-1"/>
              </w:rPr>
              <w:t>玻璃、釉或搪瓷釉的化学成分；玻璃的</w:t>
            </w:r>
            <w:r>
              <w:rPr>
                <w:spacing w:val="-1"/>
              </w:rPr>
              <w:t>表面处理；由玻璃、矿物或矿渣制成的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18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9" w:right="244" w:hanging="1"/>
              <w:spacing w:before="109" w:line="315" w:lineRule="auto"/>
              <w:rPr/>
            </w:pPr>
            <w:r>
              <w:rPr>
                <w:spacing w:val="-2"/>
              </w:rPr>
              <w:t>纤维或细丝的表面处理；玻璃与玻璃或</w:t>
            </w:r>
            <w:r>
              <w:rPr>
                <w:spacing w:val="-4"/>
              </w:rPr>
              <w:t>与其他材料的接合</w:t>
            </w:r>
          </w:p>
        </w:tc>
      </w:tr>
      <w:tr>
        <w:trPr>
          <w:trHeight w:val="2736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113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C04B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3"/>
              <w:spacing w:before="225" w:line="237" w:lineRule="auto"/>
              <w:rPr/>
            </w:pPr>
            <w:r>
              <w:rPr>
                <w:spacing w:val="-2"/>
              </w:rPr>
              <w:t>石灰；氧化镁；矿渣；水泥；其组合</w:t>
            </w:r>
          </w:p>
          <w:p>
            <w:pPr>
              <w:pStyle w:val="TableText"/>
              <w:ind w:left="125" w:right="244" w:firstLine="17"/>
              <w:spacing w:before="117" w:line="316" w:lineRule="auto"/>
              <w:rPr/>
            </w:pPr>
            <w:r>
              <w:rPr>
                <w:spacing w:val="-2"/>
              </w:rPr>
              <w:t>物，例如：砂浆、混凝土或类似的建筑</w:t>
            </w:r>
            <w:r>
              <w:rPr>
                <w:spacing w:val="-1"/>
              </w:rPr>
              <w:t>材料；人造石；陶瓷（微晶玻璃陶瓷入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C03C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10/00</w:t>
            </w:r>
            <w:r>
              <w:rPr>
                <w:spacing w:val="18"/>
              </w:rPr>
              <w:t>）；</w:t>
            </w:r>
            <w:r>
              <w:rPr>
                <w:spacing w:val="-4"/>
              </w:rPr>
              <w:t>耐火材料（难熔金属的</w:t>
            </w:r>
            <w:r>
              <w:rPr>
                <w:spacing w:val="-2"/>
              </w:rPr>
              <w:t>合金入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C22C</w:t>
            </w:r>
            <w:r>
              <w:rPr>
                <w:spacing w:val="10"/>
              </w:rPr>
              <w:t>）；</w:t>
            </w:r>
            <w:r>
              <w:rPr>
                <w:spacing w:val="-2"/>
              </w:rPr>
              <w:t>天然石的处理〔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114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C07C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5" w:right="340" w:firstLine="17"/>
              <w:spacing w:before="225" w:line="314" w:lineRule="auto"/>
              <w:rPr/>
            </w:pPr>
            <w:r>
              <w:rPr>
                <w:spacing w:val="-2"/>
              </w:rPr>
              <w:t>无环或碳环化合物（高分子化合物入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C08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4"/>
              </w:rPr>
              <w:t>；有机化合物的电解或电泳生产入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C25B3/00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C25B7/00</w:t>
            </w:r>
            <w:r>
              <w:rPr>
                <w:spacing w:val="-3"/>
              </w:rPr>
              <w:t>）</w:t>
            </w:r>
          </w:p>
        </w:tc>
      </w:tr>
      <w:tr>
        <w:trPr>
          <w:trHeight w:val="1296" w:hRule="atLeast"/>
        </w:trPr>
        <w:tc>
          <w:tcPr>
            <w:tcW w:w="121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115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C07D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11" w:right="538" w:firstLine="32"/>
              <w:spacing w:before="211" w:line="320" w:lineRule="auto"/>
              <w:rPr/>
            </w:pPr>
            <w:r>
              <w:rPr>
                <w:spacing w:val="-2"/>
              </w:rPr>
              <w:t>杂环化合物（高分子化合物入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C08</w:t>
            </w:r>
            <w:r>
              <w:rPr>
                <w:spacing w:val="-2"/>
              </w:rPr>
              <w:t>）</w:t>
            </w:r>
            <w:r>
              <w:rPr/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〕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116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C08B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7" w:firstLine="23"/>
              <w:spacing w:before="209" w:line="316" w:lineRule="auto"/>
              <w:rPr/>
            </w:pPr>
            <w:r>
              <w:rPr>
                <w:spacing w:val="-3"/>
              </w:rPr>
              <w:t>多糖类；其衍生物（含少于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 </w:t>
            </w:r>
            <w:r>
              <w:rPr>
                <w:spacing w:val="-3"/>
              </w:rPr>
              <w:t>个相互以</w:t>
            </w:r>
            <w:r>
              <w:rPr>
                <w:spacing w:val="-2"/>
              </w:rPr>
              <w:t>配糖连接的糖键基团的多糖入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C07H</w:t>
            </w:r>
            <w:r>
              <w:rPr>
                <w:spacing w:val="-2"/>
              </w:rPr>
              <w:t>；</w:t>
            </w:r>
            <w:r>
              <w:rPr>
                <w:spacing w:val="-5"/>
              </w:rPr>
              <w:t>发酵或用酶方法入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C12P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19/00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；纤维素</w:t>
            </w:r>
            <w:r>
              <w:rPr>
                <w:spacing w:val="-6"/>
              </w:rPr>
              <w:t>生产入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D21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6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spacing w:val="-6"/>
              </w:rPr>
              <w:t>〕</w:t>
            </w:r>
          </w:p>
        </w:tc>
      </w:tr>
      <w:tr>
        <w:trPr>
          <w:trHeight w:val="4659" w:hRule="atLeast"/>
        </w:trPr>
        <w:tc>
          <w:tcPr>
            <w:tcW w:w="12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117</w:t>
            </w:r>
          </w:p>
        </w:tc>
        <w:tc>
          <w:tcPr>
            <w:tcW w:w="19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C08F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163" w:hanging="1"/>
              <w:spacing w:before="231" w:line="315" w:lineRule="auto"/>
              <w:rPr/>
            </w:pPr>
            <w:r>
              <w:rPr>
                <w:spacing w:val="-2"/>
              </w:rPr>
              <w:t>仅用碳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 </w:t>
            </w:r>
            <w:r>
              <w:rPr>
                <w:spacing w:val="-2"/>
              </w:rPr>
              <w:t>碳不饱和键反应得到的高分子</w:t>
            </w:r>
            <w:r>
              <w:rPr>
                <w:spacing w:val="-4"/>
              </w:rPr>
              <w:t>化合物（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由低碳烃制造液态烃混合物，</w:t>
            </w:r>
            <w:r>
              <w:rPr>
                <w:spacing w:val="-4"/>
              </w:rPr>
              <w:t>例如通过齐聚作用入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C10G50/00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；发酵</w:t>
            </w:r>
            <w:r>
              <w:rPr>
                <w:spacing w:val="-1"/>
              </w:rPr>
              <w:t>或使用酶的方法合成目标化合物或组合</w:t>
            </w:r>
            <w:r>
              <w:rPr>
                <w:spacing w:val="-1"/>
              </w:rPr>
              <w:t>物或从外消旋混合物中分离旋光异构体</w:t>
            </w:r>
            <w:r>
              <w:rPr>
                <w:spacing w:val="-2"/>
              </w:rPr>
              <w:t>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C12P</w:t>
            </w:r>
            <w:r>
              <w:rPr>
                <w:spacing w:val="-2"/>
              </w:rPr>
              <w:t>；含有碳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 </w:t>
            </w:r>
            <w:r>
              <w:rPr>
                <w:spacing w:val="-2"/>
              </w:rPr>
              <w:t>碳不饱和键的单体接</w:t>
            </w:r>
            <w:r>
              <w:rPr>
                <w:spacing w:val="-1"/>
              </w:rPr>
              <w:t>枝聚合到纤维、丝线、纱线、织物或用</w:t>
            </w:r>
            <w:r>
              <w:rPr>
                <w:spacing w:val="-1"/>
              </w:rPr>
              <w:t>这些材料制成的纤维制品入</w:t>
            </w:r>
          </w:p>
          <w:p>
            <w:pPr>
              <w:pStyle w:val="TableText"/>
              <w:ind w:left="121"/>
              <w:spacing w:line="406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14/00</w:t>
            </w:r>
            <w:r>
              <w:rPr>
                <w:spacing w:val="-3"/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2</w:t>
            </w:r>
            <w:r>
              <w:rPr>
                <w:spacing w:val="-3"/>
                <w:position w:val="2"/>
              </w:rPr>
              <w:t>〕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261" w:hRule="atLeast"/>
        </w:trPr>
        <w:tc>
          <w:tcPr>
            <w:tcW w:w="12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118</w:t>
            </w:r>
          </w:p>
        </w:tc>
        <w:tc>
          <w:tcPr>
            <w:tcW w:w="193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C08G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 w:right="244" w:firstLine="1"/>
              <w:spacing w:before="226" w:line="319" w:lineRule="auto"/>
              <w:jc w:val="both"/>
              <w:rPr/>
            </w:pPr>
            <w:r>
              <w:rPr>
                <w:spacing w:val="-2"/>
              </w:rPr>
              <w:t>用碳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 </w:t>
            </w:r>
            <w:r>
              <w:rPr>
                <w:spacing w:val="-2"/>
              </w:rPr>
              <w:t>碳不饱和键以外的反应得到的高</w:t>
            </w:r>
            <w:r>
              <w:rPr>
                <w:spacing w:val="-1"/>
              </w:rPr>
              <w:t>分子化合物（发酵或使用酶的方法合成</w:t>
            </w:r>
            <w:r>
              <w:rPr>
                <w:spacing w:val="-1"/>
              </w:rPr>
              <w:t>目标化合物或组合物或从外消旋混合物</w:t>
            </w:r>
            <w:r>
              <w:rPr>
                <w:spacing w:val="-2"/>
              </w:rPr>
              <w:t>中分离旋光异构体入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C12P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119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C08H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5" w:right="244" w:firstLine="14"/>
              <w:spacing w:before="221" w:line="314" w:lineRule="auto"/>
              <w:jc w:val="both"/>
              <w:rPr/>
            </w:pPr>
            <w:r>
              <w:rPr>
                <w:spacing w:val="-6"/>
              </w:rPr>
              <w:t>天然高分子化合物的衍生物（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多糖类入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C08B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4"/>
              </w:rPr>
              <w:t>；天然橡胶入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C08C</w:t>
            </w:r>
            <w:r>
              <w:rPr>
                <w:spacing w:val="-4"/>
              </w:rPr>
              <w:t>；天然树脂或</w:t>
            </w:r>
            <w:r>
              <w:rPr>
                <w:spacing w:val="-1"/>
              </w:rPr>
              <w:t>其衍生物入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C09F</w:t>
            </w:r>
            <w:r>
              <w:rPr>
                <w:spacing w:val="-1"/>
              </w:rPr>
              <w:t>；焦油沥青、石油沥</w:t>
            </w:r>
            <w:r>
              <w:rPr>
                <w:spacing w:val="-1"/>
              </w:rPr>
              <w:t>青或天然沥青的加工入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C10C3/00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120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83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C08J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2" w:right="129" w:firstLine="13"/>
              <w:spacing w:before="228" w:line="318" w:lineRule="auto"/>
              <w:jc w:val="both"/>
              <w:rPr/>
            </w:pPr>
            <w:r>
              <w:rPr>
                <w:spacing w:val="-1"/>
              </w:rPr>
              <w:t>加工；配料的一般工艺过程；不包括在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C08B</w:t>
            </w:r>
            <w:r>
              <w:rPr>
                <w:spacing w:val="-5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C08C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C08F</w:t>
            </w:r>
            <w:r>
              <w:rPr>
                <w:spacing w:val="-5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C08G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C08H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5"/>
              </w:rPr>
              <w:t>小</w:t>
            </w:r>
            <w:r>
              <w:rPr>
                <w:spacing w:val="-1"/>
              </w:rPr>
              <w:t>类中的后处理（塑料的加工，如成型入</w:t>
            </w:r>
            <w:r>
              <w:rPr>
                <w:rFonts w:ascii="Times New Roman" w:hAnsi="Times New Roman" w:eastAsia="Times New Roman" w:cs="Times New Roman"/>
              </w:rPr>
              <w:t>B29</w:t>
            </w:r>
            <w:r>
              <w:rPr/>
              <w:t>）〔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/>
              <w:t>〕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121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C08K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244" w:firstLine="21"/>
              <w:spacing w:before="226" w:line="318" w:lineRule="auto"/>
              <w:jc w:val="both"/>
              <w:rPr/>
            </w:pPr>
            <w:r>
              <w:rPr>
                <w:spacing w:val="-1"/>
              </w:rPr>
              <w:t>使用无机物或非高分子有机物作为配料</w:t>
            </w:r>
            <w:r>
              <w:rPr/>
              <w:t>（涂料、油墨、清漆、染料、抛光剂、</w:t>
            </w:r>
            <w:r>
              <w:rPr/>
              <w:t>黏合剂入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C09</w:t>
            </w:r>
            <w:r>
              <w:rPr/>
              <w:t>）〔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/>
              <w:t>〕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122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52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C08L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10"/>
              <w:spacing w:before="228" w:line="312" w:lineRule="auto"/>
              <w:rPr/>
            </w:pPr>
            <w:r>
              <w:rPr>
                <w:spacing w:val="-2"/>
              </w:rPr>
              <w:t>高分子化合物的组合物（基于可聚合单</w:t>
            </w:r>
            <w:r>
              <w:rPr>
                <w:spacing w:val="-3"/>
              </w:rPr>
              <w:t>体的组成成分入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C08F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C08G</w:t>
            </w:r>
            <w:r>
              <w:rPr>
                <w:spacing w:val="-3"/>
              </w:rPr>
              <w:t>；人造丝</w:t>
            </w:r>
            <w:r>
              <w:rPr>
                <w:spacing w:val="-1"/>
              </w:rPr>
              <w:t>或纤维入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D01F</w:t>
            </w:r>
            <w:r>
              <w:rPr>
                <w:spacing w:val="-1"/>
              </w:rPr>
              <w:t>；织物处理的配方入</w:t>
            </w:r>
          </w:p>
          <w:p>
            <w:pPr>
              <w:pStyle w:val="TableText"/>
              <w:ind w:left="121"/>
              <w:spacing w:before="2" w:line="406" w:lineRule="exact"/>
              <w:rPr/>
            </w:pPr>
            <w:r>
              <w:rPr>
                <w:rFonts w:ascii="Times New Roman" w:hAnsi="Times New Roman" w:eastAsia="Times New Roman" w:cs="Times New Roman"/>
                <w:position w:val="2"/>
              </w:rPr>
              <w:t>D06</w:t>
            </w:r>
            <w:r>
              <w:rPr>
                <w:position w:val="2"/>
              </w:rPr>
              <w:t>）〔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2</w:t>
            </w:r>
            <w:r>
              <w:rPr>
                <w:position w:val="2"/>
              </w:rPr>
              <w:t>〕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123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C09B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/>
              <w:spacing w:before="230" w:line="235" w:lineRule="auto"/>
              <w:rPr/>
            </w:pPr>
            <w:r>
              <w:rPr>
                <w:spacing w:val="-2"/>
              </w:rPr>
              <w:t>有机染料或用于制造染料的有关化合</w:t>
            </w:r>
          </w:p>
          <w:p>
            <w:pPr>
              <w:pStyle w:val="TableText"/>
              <w:ind w:left="133" w:right="244" w:firstLine="8"/>
              <w:spacing w:before="122" w:line="314" w:lineRule="auto"/>
              <w:rPr/>
            </w:pPr>
            <w:r>
              <w:rPr>
                <w:spacing w:val="-2"/>
              </w:rPr>
              <w:t>物；媒染剂；色淀（发酵或用酶的方法</w:t>
            </w:r>
            <w:r>
              <w:rPr>
                <w:spacing w:val="-1"/>
              </w:rPr>
              <w:t>合成的目标化合物入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C12P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179" w:hRule="atLeast"/>
        </w:trPr>
        <w:tc>
          <w:tcPr>
            <w:tcW w:w="121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124</w:t>
            </w:r>
          </w:p>
        </w:tc>
        <w:tc>
          <w:tcPr>
            <w:tcW w:w="193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C09D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/>
              <w:spacing w:before="231" w:line="235" w:lineRule="auto"/>
              <w:rPr/>
            </w:pPr>
            <w:r>
              <w:rPr>
                <w:spacing w:val="-2"/>
              </w:rPr>
              <w:t>涂料组合物，例如色漆、清漆或天然</w:t>
            </w:r>
          </w:p>
          <w:p>
            <w:pPr>
              <w:pStyle w:val="TableText"/>
              <w:ind w:left="142"/>
              <w:spacing w:before="123" w:line="235" w:lineRule="auto"/>
              <w:rPr/>
            </w:pPr>
            <w:r>
              <w:rPr>
                <w:spacing w:val="-2"/>
              </w:rPr>
              <w:t>漆；填充浆料；化学涂料或油墨的去除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6462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5"/>
              <w:spacing w:before="108" w:line="314" w:lineRule="auto"/>
              <w:rPr/>
            </w:pPr>
            <w:r>
              <w:rPr>
                <w:spacing w:val="-2"/>
              </w:rPr>
              <w:t>剂；油墨；改正液；木材着色剂；用于</w:t>
            </w:r>
            <w:r>
              <w:rPr>
                <w:spacing w:val="-1"/>
              </w:rPr>
              <w:t>着色或印刷的浆料或固体；原料为此的</w:t>
            </w:r>
            <w:r>
              <w:rPr>
                <w:spacing w:val="-4"/>
              </w:rPr>
              <w:t>应用（化妆品入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A61K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，一般将液体或</w:t>
            </w:r>
            <w:r>
              <w:rPr>
                <w:spacing w:val="-2"/>
              </w:rPr>
              <w:t>其他流动物料涂到表面上的方法入</w:t>
            </w:r>
          </w:p>
          <w:p>
            <w:pPr>
              <w:pStyle w:val="TableText"/>
              <w:ind w:left="132" w:right="302" w:hanging="10"/>
              <w:spacing w:before="2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B05D</w:t>
            </w:r>
            <w:r>
              <w:rPr>
                <w:spacing w:val="-3"/>
              </w:rPr>
              <w:t>；木材着色入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B27K5/02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；釉料或</w:t>
            </w:r>
            <w:r>
              <w:rPr>
                <w:spacing w:val="-2"/>
              </w:rPr>
              <w:t>搪瓷釉入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C03C</w:t>
            </w:r>
            <w:r>
              <w:rPr>
                <w:spacing w:val="-2"/>
              </w:rPr>
              <w:t>；天然树脂、虫胶清</w:t>
            </w:r>
          </w:p>
          <w:p>
            <w:pPr>
              <w:pStyle w:val="TableText"/>
              <w:ind w:left="142"/>
              <w:spacing w:before="23" w:line="235" w:lineRule="auto"/>
              <w:rPr/>
            </w:pPr>
            <w:r>
              <w:rPr>
                <w:spacing w:val="-2"/>
              </w:rPr>
              <w:t>漆、干性油、催干剂、松节油本身入</w:t>
            </w:r>
          </w:p>
          <w:p>
            <w:pPr>
              <w:pStyle w:val="TableText"/>
              <w:ind w:left="129" w:right="129" w:hanging="4"/>
              <w:spacing w:before="101"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C09F</w:t>
            </w:r>
            <w:r>
              <w:rPr>
                <w:spacing w:val="-1"/>
              </w:rPr>
              <w:t>；除虫胶清漆外的抛光组合物、滑</w:t>
            </w:r>
            <w:r>
              <w:rPr>
                <w:spacing w:val="-2"/>
              </w:rPr>
              <w:t>雪屐蜡入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C09G</w:t>
            </w:r>
            <w:r>
              <w:rPr>
                <w:spacing w:val="-2"/>
              </w:rPr>
              <w:t>；黏合剂或用作黏合剂</w:t>
            </w:r>
            <w:r>
              <w:rPr>
                <w:spacing w:val="-2"/>
              </w:rPr>
              <w:t>的物质入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C09J</w:t>
            </w:r>
            <w:r>
              <w:rPr>
                <w:spacing w:val="-2"/>
              </w:rPr>
              <w:t>；用于接头或盖的密封或</w:t>
            </w:r>
            <w:r>
              <w:rPr>
                <w:spacing w:val="-4"/>
              </w:rPr>
              <w:t>包装材料入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C09K3/10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；用于防止泄漏的</w:t>
            </w:r>
            <w:r>
              <w:rPr>
                <w:spacing w:val="-4"/>
              </w:rPr>
              <w:t>材料入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C09K3/12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；电解或电泳生成镀层</w:t>
            </w:r>
            <w:r>
              <w:rPr>
                <w:spacing w:val="-1"/>
              </w:rPr>
              <w:t>的方法入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C25D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5617" w:hRule="atLeast"/>
        </w:trPr>
        <w:tc>
          <w:tcPr>
            <w:tcW w:w="12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125</w:t>
            </w:r>
          </w:p>
        </w:tc>
        <w:tc>
          <w:tcPr>
            <w:tcW w:w="19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83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C09J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/>
              <w:spacing w:before="227" w:line="236" w:lineRule="auto"/>
              <w:rPr/>
            </w:pPr>
            <w:r>
              <w:rPr>
                <w:spacing w:val="-2"/>
              </w:rPr>
              <w:t>黏合剂；一般非机械方面的黏合方法；</w:t>
            </w:r>
          </w:p>
          <w:p>
            <w:pPr>
              <w:pStyle w:val="TableText"/>
              <w:ind w:left="136" w:right="244" w:hanging="1"/>
              <w:spacing w:before="122" w:line="313" w:lineRule="auto"/>
              <w:rPr/>
            </w:pPr>
            <w:r>
              <w:rPr>
                <w:spacing w:val="-1"/>
              </w:rPr>
              <w:t>其他类目不包括的黏合方法；黏合剂材</w:t>
            </w:r>
            <w:r>
              <w:rPr>
                <w:spacing w:val="-2"/>
              </w:rPr>
              <w:t>料的应用（外科黏合剂入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A61L24/00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58" w:right="244" w:hanging="26"/>
              <w:spacing w:before="9" w:line="311" w:lineRule="auto"/>
              <w:rPr/>
            </w:pPr>
            <w:r>
              <w:rPr>
                <w:spacing w:val="-1"/>
              </w:rPr>
              <w:t>在层状产品中用作黏合剂的基于未指明</w:t>
            </w:r>
            <w:r>
              <w:rPr>
                <w:spacing w:val="-3"/>
              </w:rPr>
              <w:t>的有机高分子化合物的黏合剂入</w:t>
            </w:r>
          </w:p>
          <w:p>
            <w:pPr>
              <w:pStyle w:val="TableText"/>
              <w:ind w:left="136" w:right="153" w:hanging="14"/>
              <w:spacing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B32B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；使用黏合剂或热熔黏合剂在织物</w:t>
            </w:r>
            <w:r>
              <w:rPr>
                <w:spacing w:val="-2"/>
              </w:rPr>
              <w:t>或具有可变形表面的类似物料或物件上</w:t>
            </w:r>
            <w:r>
              <w:rPr>
                <w:spacing w:val="-2"/>
              </w:rPr>
              <w:t>贴标签，分别入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B65C5/02</w:t>
            </w:r>
            <w:r>
              <w:rPr>
                <w:spacing w:val="-2"/>
              </w:rPr>
              <w:t>，</w:t>
            </w:r>
          </w:p>
          <w:p>
            <w:pPr>
              <w:pStyle w:val="TableText"/>
              <w:ind w:left="122"/>
              <w:spacing w:line="387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B65C5/04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；动物胶或明胶的制备入</w:t>
            </w:r>
          </w:p>
          <w:p>
            <w:pPr>
              <w:pStyle w:val="TableText"/>
              <w:ind w:left="134" w:right="139" w:hanging="9"/>
              <w:spacing w:before="92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C09H</w:t>
            </w:r>
            <w:r>
              <w:rPr>
                <w:spacing w:val="-1"/>
              </w:rPr>
              <w:t>；带黏性的标签、签条或类似识别</w:t>
            </w:r>
            <w:r>
              <w:rPr>
                <w:spacing w:val="-2"/>
              </w:rPr>
              <w:t>指示装置入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G09F3/10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1298" w:hRule="atLeast"/>
        </w:trPr>
        <w:tc>
          <w:tcPr>
            <w:tcW w:w="121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126</w:t>
            </w:r>
          </w:p>
        </w:tc>
        <w:tc>
          <w:tcPr>
            <w:tcW w:w="193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C09K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1"/>
              <w:spacing w:before="227" w:line="235" w:lineRule="auto"/>
              <w:rPr/>
            </w:pPr>
            <w:r>
              <w:rPr>
                <w:spacing w:val="-6"/>
              </w:rPr>
              <w:t>不包含在其他类</w:t>
            </w:r>
            <w:r>
              <w:rPr>
                <w:spacing w:val="-63"/>
              </w:rPr>
              <w:t xml:space="preserve"> </w:t>
            </w:r>
            <w:r>
              <w:rPr>
                <w:spacing w:val="-6"/>
              </w:rPr>
              <w:t>目中的各种应用材料；</w:t>
            </w:r>
          </w:p>
          <w:p>
            <w:pPr>
              <w:pStyle w:val="TableText"/>
              <w:ind w:left="141"/>
              <w:spacing w:before="123" w:line="235" w:lineRule="auto"/>
              <w:rPr/>
            </w:pPr>
            <w:r>
              <w:rPr>
                <w:spacing w:val="-6"/>
              </w:rPr>
              <w:t>不包含在其他类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目中的材料的各种应用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780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127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10B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29" w:right="244" w:firstLine="1"/>
              <w:spacing w:before="227" w:line="313" w:lineRule="auto"/>
              <w:jc w:val="both"/>
              <w:rPr/>
            </w:pPr>
            <w:r>
              <w:rPr>
                <w:spacing w:val="-1"/>
              </w:rPr>
              <w:t>含碳物料的干馏生产煤气、焦炭、焦油</w:t>
            </w:r>
            <w:r>
              <w:rPr>
                <w:spacing w:val="-2"/>
              </w:rPr>
              <w:t>或类似物（油的裂化入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C10G</w:t>
            </w:r>
            <w:r>
              <w:rPr>
                <w:spacing w:val="-2"/>
              </w:rPr>
              <w:t>；矿石的</w:t>
            </w:r>
            <w:r>
              <w:rPr>
                <w:spacing w:val="-1"/>
              </w:rPr>
              <w:t>地下汽化入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E21B43/295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〕</w:t>
            </w:r>
          </w:p>
        </w:tc>
      </w:tr>
      <w:tr>
        <w:trPr>
          <w:trHeight w:val="4176" w:hRule="atLeast"/>
        </w:trPr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128</w:t>
            </w:r>
          </w:p>
        </w:tc>
        <w:tc>
          <w:tcPr>
            <w:tcW w:w="19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10G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2"/>
              <w:spacing w:before="226" w:line="316" w:lineRule="auto"/>
              <w:jc w:val="both"/>
              <w:rPr/>
            </w:pPr>
            <w:r>
              <w:rPr>
                <w:spacing w:val="-2"/>
              </w:rPr>
              <w:t>烃油裂化；液态烃混合物的制备，例如</w:t>
            </w:r>
            <w:r>
              <w:rPr>
                <w:spacing w:val="-1"/>
              </w:rPr>
              <w:t>用破坏性加氢反应、低聚反应、聚合反</w:t>
            </w:r>
            <w:r>
              <w:rPr>
                <w:spacing w:val="-5"/>
              </w:rPr>
              <w:t>应（裂解成氢或合成气入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；气态</w:t>
            </w:r>
            <w:r>
              <w:rPr>
                <w:spacing w:val="-1"/>
              </w:rPr>
              <w:t>烃裂化或高温热解成一定或特定结构的</w:t>
            </w:r>
            <w:r>
              <w:rPr>
                <w:spacing w:val="-2"/>
              </w:rPr>
              <w:t>单个烃或其混合物入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C07C</w:t>
            </w:r>
            <w:r>
              <w:rPr>
                <w:spacing w:val="-2"/>
              </w:rPr>
              <w:t>；裂化成焦</w:t>
            </w:r>
            <w:r>
              <w:rPr>
                <w:spacing w:val="-3"/>
              </w:rPr>
              <w:t>炭入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C10B</w:t>
            </w:r>
            <w:r>
              <w:rPr>
                <w:spacing w:val="10"/>
              </w:rPr>
              <w:t>）；</w:t>
            </w:r>
            <w:r>
              <w:rPr>
                <w:spacing w:val="-3"/>
              </w:rPr>
              <w:t>从油页岩、油矿或油气</w:t>
            </w:r>
            <w:r>
              <w:rPr>
                <w:spacing w:val="-1"/>
              </w:rPr>
              <w:t>中回收烃油；含烃类为主的混合物的精</w:t>
            </w:r>
            <w:r>
              <w:rPr>
                <w:spacing w:val="-1"/>
              </w:rPr>
              <w:t>制；石脑油的重整；地蜡〔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spacing w:val="-1"/>
              </w:rPr>
              <w:t>〕</w:t>
            </w:r>
          </w:p>
        </w:tc>
      </w:tr>
      <w:tr>
        <w:trPr>
          <w:trHeight w:val="4657" w:hRule="atLeast"/>
        </w:trPr>
        <w:tc>
          <w:tcPr>
            <w:tcW w:w="12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129</w:t>
            </w:r>
          </w:p>
        </w:tc>
        <w:tc>
          <w:tcPr>
            <w:tcW w:w="19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1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  <w:position w:val="1"/>
              </w:rPr>
              <w:t>10M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6"/>
              <w:spacing w:before="226" w:line="236" w:lineRule="auto"/>
              <w:rPr/>
            </w:pPr>
            <w:r>
              <w:rPr>
                <w:spacing w:val="-3"/>
              </w:rPr>
              <w:t>润滑组合物（钻井用组合物入</w:t>
            </w:r>
          </w:p>
          <w:p>
            <w:pPr>
              <w:pStyle w:val="TableText"/>
              <w:ind w:left="128" w:right="146" w:hanging="3"/>
              <w:spacing w:before="103" w:line="3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C09K8/02</w:t>
            </w:r>
            <w:r>
              <w:rPr>
                <w:spacing w:val="14"/>
              </w:rPr>
              <w:t>）；</w:t>
            </w:r>
            <w:r>
              <w:rPr>
                <w:spacing w:val="-2"/>
              </w:rPr>
              <w:t>在润滑组合物中化学物质</w:t>
            </w:r>
            <w:r>
              <w:rPr>
                <w:spacing w:val="-1"/>
              </w:rPr>
              <w:t>或单独使用或用作润滑组分（脱模，即</w:t>
            </w:r>
            <w:r>
              <w:rPr>
                <w:spacing w:val="-4"/>
              </w:rPr>
              <w:t>金属脱模剂入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B22C3/00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，一般塑料或塑</w:t>
            </w:r>
            <w:r>
              <w:rPr>
                <w:spacing w:val="-3"/>
              </w:rPr>
              <w:t>态物质的脱模剂入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B29C33/56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，玻</w:t>
            </w:r>
            <w:r>
              <w:rPr>
                <w:spacing w:val="-4"/>
              </w:rPr>
              <w:t>璃脱</w:t>
            </w:r>
            <w:r>
              <w:rPr>
                <w:spacing w:val="-4"/>
              </w:rPr>
              <w:t>模剂入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C03B40/02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；纺织品润滑剂入</w:t>
            </w:r>
          </w:p>
          <w:p>
            <w:pPr>
              <w:pStyle w:val="TableText"/>
              <w:ind w:left="121"/>
              <w:spacing w:line="402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-2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11/00</w:t>
            </w:r>
            <w:r>
              <w:rPr>
                <w:rFonts w:ascii="Times New Roman" w:hAnsi="Times New Roman" w:eastAsia="Times New Roman" w:cs="Times New Roman"/>
                <w:spacing w:val="-38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-39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13/00</w:t>
            </w:r>
            <w:r>
              <w:rPr>
                <w:spacing w:val="-6"/>
                <w:position w:val="3"/>
              </w:rPr>
              <w:t>、</w:t>
            </w:r>
          </w:p>
          <w:p>
            <w:pPr>
              <w:pStyle w:val="TableText"/>
              <w:ind w:left="125" w:right="278" w:hanging="4"/>
              <w:spacing w:before="77" w:line="3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15/00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；显微镜检查法用浸液油入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G02B21/33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130</w:t>
            </w:r>
          </w:p>
        </w:tc>
        <w:tc>
          <w:tcPr>
            <w:tcW w:w="193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C21C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8" w:right="244" w:hanging="8"/>
              <w:spacing w:before="228" w:line="316" w:lineRule="auto"/>
              <w:rPr/>
            </w:pPr>
            <w:r>
              <w:rPr>
                <w:spacing w:val="-2"/>
              </w:rPr>
              <w:t>生铁的加工处理，例如精炼、熟铁或钢</w:t>
            </w:r>
            <w:r>
              <w:rPr>
                <w:spacing w:val="-3"/>
              </w:rPr>
              <w:t>的冶炼；熔融态下铁类合金的处理</w:t>
            </w:r>
          </w:p>
        </w:tc>
      </w:tr>
      <w:tr>
        <w:trPr>
          <w:trHeight w:val="1658" w:hRule="atLeast"/>
        </w:trPr>
        <w:tc>
          <w:tcPr>
            <w:tcW w:w="12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131</w:t>
            </w:r>
          </w:p>
        </w:tc>
        <w:tc>
          <w:tcPr>
            <w:tcW w:w="193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63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19"/>
              <w:spacing w:before="228" w:line="312" w:lineRule="auto"/>
              <w:jc w:val="both"/>
              <w:rPr/>
            </w:pPr>
            <w:r>
              <w:rPr>
                <w:spacing w:val="-3"/>
              </w:rPr>
              <w:t>改变黑色金属的物理结构；黑色或有色</w:t>
            </w:r>
            <w:r>
              <w:rPr>
                <w:spacing w:val="-1"/>
              </w:rPr>
              <w:t>金属或合金热处理用的一般设备；使金</w:t>
            </w:r>
            <w:r>
              <w:rPr>
                <w:spacing w:val="-1"/>
              </w:rPr>
              <w:t>属具有韧性，例如通过脱碳或回火（扩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621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5" w:right="244" w:hanging="10"/>
              <w:spacing w:before="91" w:line="317" w:lineRule="auto"/>
              <w:rPr/>
            </w:pPr>
            <w:r>
              <w:rPr>
                <w:spacing w:val="-6"/>
              </w:rPr>
              <w:t>散法渗入处理入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C23C</w:t>
            </w:r>
            <w:r>
              <w:rPr>
                <w:spacing w:val="-12"/>
              </w:rPr>
              <w:t>）（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涉及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C23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6"/>
              </w:rPr>
              <w:t>大</w:t>
            </w:r>
            <w:r>
              <w:rPr>
                <w:spacing w:val="-2"/>
              </w:rPr>
              <w:t>类中的至少一种工艺和本小类中的至少</w:t>
            </w:r>
            <w:r>
              <w:rPr>
                <w:spacing w:val="-2"/>
              </w:rPr>
              <w:t>一种工艺的金属材料表面处理入</w:t>
            </w:r>
          </w:p>
          <w:p>
            <w:pPr>
              <w:pStyle w:val="TableText"/>
              <w:ind w:left="139" w:right="386" w:hanging="14"/>
              <w:spacing w:before="1" w:line="313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C23F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17/00</w:t>
            </w:r>
            <w:r>
              <w:rPr>
                <w:spacing w:val="-30"/>
              </w:rPr>
              <w:t>）（</w:t>
            </w:r>
            <w:r>
              <w:rPr>
                <w:spacing w:val="1"/>
              </w:rPr>
              <w:t>共晶材料的定向凝固或</w:t>
            </w:r>
            <w:r>
              <w:rPr>
                <w:spacing w:val="-2"/>
              </w:rPr>
              <w:t>共析材料的定向分层入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C30B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132</w:t>
            </w:r>
          </w:p>
        </w:tc>
        <w:tc>
          <w:tcPr>
            <w:tcW w:w="193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C22B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 w:right="175" w:hanging="3"/>
              <w:spacing w:before="223" w:line="312" w:lineRule="auto"/>
              <w:jc w:val="both"/>
              <w:rPr/>
            </w:pPr>
            <w:r>
              <w:rPr>
                <w:spacing w:val="-1"/>
              </w:rPr>
              <w:t>金属的生产或精炼（金属粉末或其悬浮</w:t>
            </w:r>
            <w:r>
              <w:rPr>
                <w:spacing w:val="-4"/>
              </w:rPr>
              <w:t>液的制取入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B22F9/00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；电解法或电泳法</w:t>
            </w:r>
            <w:r>
              <w:rPr>
                <w:spacing w:val="-4"/>
              </w:rPr>
              <w:t>生产金属入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C25</w:t>
            </w:r>
            <w:r>
              <w:rPr>
                <w:spacing w:val="15"/>
              </w:rPr>
              <w:t>）；</w:t>
            </w:r>
            <w:r>
              <w:rPr>
                <w:spacing w:val="-4"/>
              </w:rPr>
              <w:t>原材料的预处理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28"/>
              <w:spacing w:before="216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133</w:t>
            </w:r>
          </w:p>
        </w:tc>
        <w:tc>
          <w:tcPr>
            <w:tcW w:w="1936" w:type="dxa"/>
            <w:vAlign w:val="top"/>
          </w:tcPr>
          <w:p>
            <w:pPr>
              <w:ind w:left="645"/>
              <w:spacing w:before="216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C22C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3"/>
              <w:spacing w:before="209" w:line="392" w:lineRule="exact"/>
              <w:rPr/>
            </w:pPr>
            <w:r>
              <w:rPr>
                <w:spacing w:val="-3"/>
                <w:position w:val="2"/>
              </w:rPr>
              <w:t>合金（合金的处理入</w:t>
            </w:r>
            <w:r>
              <w:rPr>
                <w:spacing w:val="-50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C21D</w:t>
            </w:r>
            <w:r>
              <w:rPr>
                <w:rFonts w:ascii="Times New Roman" w:hAnsi="Times New Roman" w:eastAsia="Times New Roman" w:cs="Times New Roman"/>
                <w:spacing w:val="-41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C22F</w:t>
            </w:r>
            <w:r>
              <w:rPr>
                <w:spacing w:val="-3"/>
                <w:position w:val="2"/>
              </w:rPr>
              <w:t>）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134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C22F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5"/>
              <w:spacing w:before="227" w:line="236" w:lineRule="auto"/>
              <w:rPr/>
            </w:pPr>
            <w:r>
              <w:rPr>
                <w:spacing w:val="-3"/>
              </w:rPr>
              <w:t>改变有色金属或有色合金的物理结构</w:t>
            </w:r>
          </w:p>
          <w:p>
            <w:pPr>
              <w:pStyle w:val="TableText"/>
              <w:ind w:left="164" w:right="244" w:hanging="59"/>
              <w:spacing w:before="121" w:line="311" w:lineRule="auto"/>
              <w:rPr/>
            </w:pPr>
            <w:r>
              <w:rPr/>
              <w:t>（专门用于黑色合金或钢热处理的工艺</w:t>
            </w:r>
            <w:r>
              <w:rPr>
                <w:spacing w:val="-4"/>
              </w:rPr>
              <w:t>以及用于金属或合金处理的设备入</w:t>
            </w:r>
          </w:p>
          <w:p>
            <w:pPr>
              <w:pStyle w:val="TableText"/>
              <w:ind w:left="125"/>
              <w:spacing w:line="410" w:lineRule="exact"/>
              <w:rPr/>
            </w:pPr>
            <w:r>
              <w:rPr>
                <w:rFonts w:ascii="Times New Roman" w:hAnsi="Times New Roman" w:eastAsia="Times New Roman" w:cs="Times New Roman"/>
                <w:position w:val="2"/>
              </w:rPr>
              <w:t>C21D</w:t>
            </w:r>
            <w:r>
              <w:rPr>
                <w:position w:val="2"/>
              </w:rPr>
              <w:t>）</w:t>
            </w:r>
          </w:p>
        </w:tc>
      </w:tr>
      <w:tr>
        <w:trPr>
          <w:trHeight w:val="5979" w:hRule="atLeast"/>
        </w:trPr>
        <w:tc>
          <w:tcPr>
            <w:tcW w:w="12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135</w:t>
            </w:r>
          </w:p>
        </w:tc>
        <w:tc>
          <w:tcPr>
            <w:tcW w:w="193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C23C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4"/>
              <w:spacing w:before="230" w:line="315" w:lineRule="auto"/>
              <w:rPr/>
            </w:pPr>
            <w:r>
              <w:rPr>
                <w:spacing w:val="-2"/>
              </w:rPr>
              <w:t>对金属材料的镀覆；用金属材料对材料</w:t>
            </w:r>
            <w:r>
              <w:rPr>
                <w:spacing w:val="-1"/>
              </w:rPr>
              <w:t>的镀覆；表面扩散法，化学转化或置换</w:t>
            </w:r>
            <w:r>
              <w:rPr>
                <w:spacing w:val="-1"/>
              </w:rPr>
              <w:t>法的金属材料表面处理；真空蒸发法、</w:t>
            </w:r>
            <w:r>
              <w:rPr>
                <w:spacing w:val="-1"/>
              </w:rPr>
              <w:t>溅射法、离子注入法或化学气相沉积法</w:t>
            </w:r>
            <w:r>
              <w:rPr>
                <w:spacing w:val="-1"/>
              </w:rPr>
              <w:t>的一般镀覆（挤压法制造包覆金属的产</w:t>
            </w:r>
            <w:r>
              <w:rPr>
                <w:spacing w:val="-4"/>
              </w:rPr>
              <w:t>品入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B21C23/22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；通过将预先存在的薄</w:t>
            </w:r>
            <w:r>
              <w:rPr>
                <w:spacing w:val="-1"/>
              </w:rPr>
              <w:t>层连接到制品上的方法用金属进行镀覆</w:t>
            </w:r>
            <w:r>
              <w:rPr>
                <w:spacing w:val="-2"/>
              </w:rPr>
              <w:t>处理的见各有关位置，例如</w:t>
            </w:r>
          </w:p>
          <w:p>
            <w:pPr>
              <w:pStyle w:val="TableText"/>
              <w:ind w:left="122"/>
              <w:spacing w:line="389" w:lineRule="exact"/>
              <w:rPr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B21D39/00</w:t>
            </w:r>
            <w:r>
              <w:rPr>
                <w:spacing w:val="-1"/>
                <w:position w:val="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B23K</w:t>
            </w:r>
            <w:r>
              <w:rPr>
                <w:spacing w:val="-1"/>
                <w:position w:val="2"/>
              </w:rPr>
              <w:t>；玻璃的金属化入</w:t>
            </w:r>
          </w:p>
          <w:p>
            <w:pPr>
              <w:pStyle w:val="TableText"/>
              <w:ind w:left="132" w:right="153" w:hanging="7"/>
              <w:spacing w:before="91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C03C</w:t>
            </w:r>
            <w:r>
              <w:rPr>
                <w:spacing w:val="-1"/>
              </w:rPr>
              <w:t>；砂浆、混凝土、人造石、陶瓷或</w:t>
            </w:r>
            <w:r>
              <w:rPr>
                <w:spacing w:val="-4"/>
              </w:rPr>
              <w:t>天然石的金属化入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C04B41/00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；金属的</w:t>
            </w:r>
            <w:r>
              <w:rPr/>
              <w:t>搪瓷或向金属上镀覆玻璃体层入</w:t>
            </w:r>
            <w:r>
              <w:rPr>
                <w:rFonts w:ascii="Times New Roman" w:hAnsi="Times New Roman" w:eastAsia="Times New Roman" w:cs="Times New Roman"/>
              </w:rPr>
              <w:t>c23D</w:t>
            </w:r>
            <w:r>
              <w:rPr/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141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182"/>
              <w:spacing w:before="106" w:line="310" w:lineRule="auto"/>
              <w:jc w:val="both"/>
              <w:rPr/>
            </w:pPr>
            <w:r>
              <w:rPr>
                <w:spacing w:val="-1"/>
              </w:rPr>
              <w:t>用电解法或电泳法处理金属表面或镀覆</w:t>
            </w:r>
            <w:r>
              <w:rPr>
                <w:spacing w:val="-5"/>
              </w:rPr>
              <w:t>金属入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C25D</w:t>
            </w:r>
            <w:r>
              <w:rPr>
                <w:spacing w:val="-5"/>
              </w:rPr>
              <w:t>；单晶膜生长入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C30B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；纺</w:t>
            </w:r>
            <w:r>
              <w:rPr>
                <w:spacing w:val="-5"/>
              </w:rPr>
              <w:t>织品的金属化入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11/83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；用局部金</w:t>
            </w:r>
            <w:r>
              <w:rPr>
                <w:spacing w:val="-1"/>
              </w:rPr>
              <w:t>属化法装饰纺织品入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D06Q1/04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</w:tr>
      <w:tr>
        <w:trPr>
          <w:trHeight w:val="5136" w:hRule="atLeast"/>
        </w:trPr>
        <w:tc>
          <w:tcPr>
            <w:tcW w:w="12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136</w:t>
            </w:r>
          </w:p>
        </w:tc>
        <w:tc>
          <w:tcPr>
            <w:tcW w:w="193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C23F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132" w:firstLine="13"/>
              <w:spacing w:before="222" w:line="315" w:lineRule="auto"/>
              <w:rPr/>
            </w:pPr>
            <w:r>
              <w:rPr>
                <w:spacing w:val="-7"/>
              </w:rPr>
              <w:t>非机械方法去除表面上的金属材料（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电</w:t>
            </w:r>
            <w:r>
              <w:rPr>
                <w:spacing w:val="-1"/>
              </w:rPr>
              <w:t>浸蚀法加工金属入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B23H</w:t>
            </w:r>
            <w:r>
              <w:rPr>
                <w:spacing w:val="-1"/>
              </w:rPr>
              <w:t>；火焰法清除</w:t>
            </w:r>
            <w:r>
              <w:rPr>
                <w:spacing w:val="-4"/>
              </w:rPr>
              <w:t>表层金属材料入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B23K7/00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；用激光束加</w:t>
            </w:r>
            <w:r>
              <w:rPr>
                <w:spacing w:val="-2"/>
              </w:rPr>
              <w:t>工金属入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B23K26/00</w:t>
            </w:r>
            <w:r>
              <w:rPr>
                <w:spacing w:val="9"/>
              </w:rPr>
              <w:t>）；</w:t>
            </w:r>
            <w:r>
              <w:rPr>
                <w:spacing w:val="-2"/>
              </w:rPr>
              <w:t>金属材料的缓</w:t>
            </w:r>
            <w:r>
              <w:rPr>
                <w:spacing w:val="-6"/>
              </w:rPr>
              <w:t>蚀；一般防积垢（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电解或电泳法处理金</w:t>
            </w:r>
            <w:r>
              <w:rPr>
                <w:spacing w:val="-4"/>
              </w:rPr>
              <w:t>属表面或金属覆层入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C25D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C25F</w:t>
            </w:r>
            <w:r>
              <w:rPr/>
              <w:t>）；</w:t>
            </w:r>
          </w:p>
          <w:p>
            <w:pPr>
              <w:pStyle w:val="TableText"/>
              <w:ind w:left="131" w:right="168" w:firstLine="17"/>
              <w:spacing w:line="320" w:lineRule="auto"/>
              <w:rPr/>
            </w:pPr>
            <w:r>
              <w:rPr>
                <w:spacing w:val="-4"/>
              </w:rPr>
              <w:t>至少一种在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C23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4"/>
              </w:rPr>
              <w:t>大类中所列的方法及至</w:t>
            </w:r>
            <w:r>
              <w:rPr>
                <w:spacing w:val="-6"/>
              </w:rPr>
              <w:t>少一种在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C21D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C22F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6"/>
              </w:rPr>
              <w:t>小类或者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C25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6"/>
              </w:rPr>
              <w:t>大</w:t>
            </w:r>
            <w:r>
              <w:rPr>
                <w:spacing w:val="-1"/>
              </w:rPr>
              <w:t>类中所列的方法的多步法金属材料表面</w:t>
            </w:r>
            <w:r>
              <w:rPr>
                <w:spacing w:val="-2"/>
              </w:rPr>
              <w:t>处理〔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2180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137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C25C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91" w:firstLine="29"/>
              <w:spacing w:before="227" w:line="311" w:lineRule="auto"/>
              <w:rPr/>
            </w:pPr>
            <w:r>
              <w:rPr>
                <w:spacing w:val="-6"/>
              </w:rPr>
              <w:t>电解法生产、回收或精炼金属的工艺；</w:t>
            </w:r>
            <w:r>
              <w:rPr>
                <w:spacing w:val="-7"/>
              </w:rPr>
              <w:t>其所用的设备（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阳极或阴极保护入</w:t>
            </w:r>
          </w:p>
          <w:p>
            <w:pPr>
              <w:pStyle w:val="TableText"/>
              <w:ind w:left="141" w:right="1051" w:hanging="16"/>
              <w:spacing w:before="1" w:line="2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C23F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13/00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；单晶生长入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C30B</w:t>
            </w:r>
            <w:r>
              <w:rPr>
                <w:spacing w:val="-5"/>
              </w:rPr>
              <w:t>）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[2006.01]</w:t>
            </w:r>
          </w:p>
        </w:tc>
      </w:tr>
      <w:tr>
        <w:trPr>
          <w:trHeight w:val="4059" w:hRule="atLeast"/>
        </w:trPr>
        <w:tc>
          <w:tcPr>
            <w:tcW w:w="12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138</w:t>
            </w:r>
          </w:p>
        </w:tc>
        <w:tc>
          <w:tcPr>
            <w:tcW w:w="193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C30B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3" w:right="223" w:hanging="4"/>
              <w:spacing w:before="227" w:line="314" w:lineRule="auto"/>
              <w:rPr/>
            </w:pPr>
            <w:r>
              <w:rPr>
                <w:spacing w:val="-2"/>
              </w:rPr>
              <w:t>单晶生长（用超高压的，例如用于金刚</w:t>
            </w:r>
            <w:r>
              <w:rPr>
                <w:spacing w:val="-3"/>
              </w:rPr>
              <w:t>石形成的入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B01J3/06</w:t>
            </w:r>
            <w:r>
              <w:rPr>
                <w:spacing w:val="13"/>
              </w:rPr>
              <w:t>）；</w:t>
            </w:r>
            <w:r>
              <w:rPr>
                <w:spacing w:val="-3"/>
              </w:rPr>
              <w:t>共晶材料的定</w:t>
            </w:r>
            <w:r>
              <w:rPr>
                <w:spacing w:val="-2"/>
              </w:rPr>
              <w:t>向凝固或共析材料的定向分层；材料的</w:t>
            </w:r>
            <w:r>
              <w:rPr>
                <w:spacing w:val="-2"/>
              </w:rPr>
              <w:t>区熔精炼（金属或合金的区熔精炼入</w:t>
            </w:r>
          </w:p>
          <w:p>
            <w:pPr>
              <w:pStyle w:val="TableText"/>
              <w:ind w:left="134" w:right="153" w:hanging="9"/>
              <w:spacing w:before="5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C22B</w:t>
            </w:r>
            <w:r>
              <w:rPr>
                <w:spacing w:val="12"/>
              </w:rPr>
              <w:t>）；</w:t>
            </w:r>
            <w:r>
              <w:rPr>
                <w:spacing w:val="-2"/>
              </w:rPr>
              <w:t>具有一定结构的均匀多晶材料</w:t>
            </w:r>
            <w:r>
              <w:rPr>
                <w:spacing w:val="-1"/>
              </w:rPr>
              <w:t>的制备（金属铸造，按同样工艺或装置</w:t>
            </w:r>
            <w:r>
              <w:rPr>
                <w:spacing w:val="-4"/>
              </w:rPr>
              <w:t>的其他物质铸造入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B22D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；塑料的加工</w:t>
            </w:r>
            <w:r>
              <w:rPr>
                <w:spacing w:val="-4"/>
              </w:rPr>
              <w:t>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B29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；改变金属或合金的物理结构入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621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hanging="6"/>
              <w:spacing w:before="92" w:line="318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C21D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C22F</w:t>
            </w:r>
            <w:r>
              <w:rPr>
                <w:spacing w:val="16"/>
              </w:rPr>
              <w:t>）；</w:t>
            </w:r>
            <w:r>
              <w:rPr>
                <w:spacing w:val="-4"/>
              </w:rPr>
              <w:t>单晶或具有一定结构</w:t>
            </w:r>
            <w:r>
              <w:rPr>
                <w:spacing w:val="-1"/>
              </w:rPr>
              <w:t>的均匀多晶材料；单晶或具有一定结构</w:t>
            </w:r>
            <w:r>
              <w:rPr>
                <w:spacing w:val="-1"/>
              </w:rPr>
              <w:t>的均匀多晶材料之后处理（用于半导体</w:t>
            </w:r>
            <w:r>
              <w:rPr>
                <w:spacing w:val="-3"/>
              </w:rPr>
              <w:t>器件或元件生产的入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H01L</w:t>
            </w:r>
            <w:r>
              <w:rPr>
                <w:spacing w:val="14"/>
              </w:rPr>
              <w:t>）；</w:t>
            </w:r>
            <w:r>
              <w:rPr>
                <w:spacing w:val="-3"/>
              </w:rPr>
              <w:t>其所用</w:t>
            </w:r>
            <w:r>
              <w:rPr>
                <w:spacing w:val="-5"/>
              </w:rPr>
              <w:t>的装置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139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D01D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firstLine="7"/>
              <w:spacing w:before="223" w:line="316" w:lineRule="auto"/>
              <w:jc w:val="both"/>
              <w:rPr/>
            </w:pPr>
            <w:r>
              <w:rPr>
                <w:spacing w:val="-2"/>
              </w:rPr>
              <w:t>制作化学长丝、线、纤维、鬃或带子的</w:t>
            </w:r>
            <w:r>
              <w:rPr>
                <w:spacing w:val="-1"/>
              </w:rPr>
              <w:t>机械方法或设备（金属线的制作或加工</w:t>
            </w:r>
            <w:r>
              <w:rPr>
                <w:spacing w:val="-2"/>
              </w:rPr>
              <w:t>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B21F</w:t>
            </w:r>
            <w:r>
              <w:rPr>
                <w:spacing w:val="-2"/>
              </w:rPr>
              <w:t>；软化的玻璃，矿物，或矿渣</w:t>
            </w:r>
            <w:r>
              <w:rPr>
                <w:spacing w:val="-1"/>
              </w:rPr>
              <w:t>制成的纤维和长丝入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C03B37/00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776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140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4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D01F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11" w:right="244" w:firstLine="27"/>
              <w:spacing w:before="224" w:line="322" w:lineRule="auto"/>
              <w:jc w:val="both"/>
              <w:rPr/>
            </w:pPr>
            <w:r>
              <w:rPr>
                <w:spacing w:val="-2"/>
              </w:rPr>
              <w:t>制作人造长丝，线，纤维，鬃或带子的</w:t>
            </w:r>
            <w:r>
              <w:rPr/>
              <w:t>化学特征；专门用于生产碳纤维的设备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〕</w:t>
            </w:r>
          </w:p>
        </w:tc>
      </w:tr>
      <w:tr>
        <w:trPr>
          <w:trHeight w:val="1294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141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E02D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8" w:right="244" w:hanging="23"/>
              <w:spacing w:before="226" w:line="3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基础；挖方；填方（专门用于水利工程</w:t>
            </w:r>
            <w:r>
              <w:rPr>
                <w:spacing w:val="-5"/>
              </w:rPr>
              <w:t>的入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E02B</w:t>
            </w:r>
            <w:r>
              <w:rPr>
                <w:spacing w:val="8"/>
              </w:rPr>
              <w:t>）；</w:t>
            </w:r>
            <w:r>
              <w:rPr>
                <w:spacing w:val="-5"/>
              </w:rPr>
              <w:t>地下或水下结构物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[</w:t>
            </w:r>
            <w:hyperlink w:history="true" w:anchor="bookmark2">
              <w:r>
                <w:rPr>
                  <w:rFonts w:ascii="Times New Roman" w:hAnsi="Times New Roman" w:eastAsia="Times New Roman" w:cs="Times New Roman"/>
                  <w:spacing w:val="-5"/>
                </w:rPr>
                <w:t>6</w:t>
              </w:r>
            </w:hyperlink>
            <w:r>
              <w:rPr>
                <w:rFonts w:ascii="Times New Roman" w:hAnsi="Times New Roman" w:eastAsia="Times New Roman" w:cs="Times New Roman"/>
                <w:spacing w:val="-5"/>
              </w:rPr>
              <w:t>]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142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E04B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18"/>
              <w:spacing w:before="228" w:line="318" w:lineRule="auto"/>
              <w:rPr/>
            </w:pPr>
            <w:r>
              <w:rPr>
                <w:spacing w:val="-2"/>
              </w:rPr>
              <w:t>一般建筑物构造；墙，例如，间壁墙；</w:t>
            </w:r>
            <w:r>
              <w:rPr>
                <w:spacing w:val="-1"/>
              </w:rPr>
              <w:t>屋顶；楼板；顶棚；建筑物的隔绝或其</w:t>
            </w:r>
            <w:r>
              <w:rPr>
                <w:spacing w:val="-5"/>
              </w:rPr>
              <w:t>他防护（墙、楼板、或顶棚上的开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口的</w:t>
            </w:r>
            <w:r>
              <w:rPr>
                <w:spacing w:val="-3"/>
              </w:rPr>
              <w:t>边沿构造入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E06B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1/00</w:t>
            </w:r>
            <w:r>
              <w:rPr>
                <w:spacing w:val="-3"/>
              </w:rPr>
              <w:t>）</w:t>
            </w:r>
          </w:p>
        </w:tc>
      </w:tr>
      <w:tr>
        <w:trPr>
          <w:trHeight w:val="3219" w:hRule="atLeast"/>
        </w:trPr>
        <w:tc>
          <w:tcPr>
            <w:tcW w:w="12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143</w:t>
            </w:r>
          </w:p>
        </w:tc>
        <w:tc>
          <w:tcPr>
            <w:tcW w:w="193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E04C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8"/>
              <w:spacing w:before="228" w:line="235" w:lineRule="auto"/>
              <w:rPr/>
            </w:pPr>
            <w:r>
              <w:rPr>
                <w:spacing w:val="-2"/>
              </w:rPr>
              <w:t>结构构件；建筑材料（桥梁用的入</w:t>
            </w:r>
          </w:p>
          <w:p>
            <w:pPr>
              <w:pStyle w:val="TableText"/>
              <w:ind w:left="133" w:right="122" w:hanging="13"/>
              <w:spacing w:before="103" w:line="318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E01D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3"/>
              </w:rPr>
              <w:t>；专门设计作隔绝或其他防护用途</w:t>
            </w:r>
            <w:r>
              <w:rPr>
                <w:spacing w:val="-4"/>
              </w:rPr>
              <w:t>的入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E04B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；辅助建筑构件入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E04G</w:t>
            </w:r>
            <w:r>
              <w:rPr>
                <w:spacing w:val="-4"/>
              </w:rPr>
              <w:t>；采</w:t>
            </w:r>
            <w:r>
              <w:rPr>
                <w:spacing w:val="-7"/>
              </w:rPr>
              <w:t>矿用的入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E21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；隧道用的入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E21D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；具有</w:t>
            </w:r>
            <w:r>
              <w:rPr>
                <w:spacing w:val="-1"/>
              </w:rPr>
              <w:t>除建筑工程以外更广泛用途的结构构件</w:t>
            </w:r>
            <w:r>
              <w:rPr>
                <w:spacing w:val="-10"/>
              </w:rPr>
              <w:t>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10"/>
              </w:rPr>
              <w:t>，特别是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16S</w:t>
            </w:r>
            <w:r>
              <w:rPr>
                <w:spacing w:val="-10"/>
              </w:rPr>
              <w:t>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780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144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4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E04D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 w:firstLine="8"/>
              <w:spacing w:before="230" w:line="319" w:lineRule="auto"/>
              <w:jc w:val="both"/>
              <w:rPr/>
            </w:pPr>
            <w:r>
              <w:rPr>
                <w:spacing w:val="-2"/>
              </w:rPr>
              <w:t>屋面覆盖层；天窗；檐槽；屋面施工工</w:t>
            </w:r>
            <w:r>
              <w:rPr>
                <w:spacing w:val="-1"/>
              </w:rPr>
              <w:t>具（用灰泥或其他多孔材料作外墙的面</w:t>
            </w:r>
            <w:r>
              <w:rPr>
                <w:spacing w:val="-3"/>
              </w:rPr>
              <w:t>层入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E04F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13/00</w:t>
            </w:r>
            <w:r>
              <w:rPr>
                <w:spacing w:val="-3"/>
              </w:rPr>
              <w:t>）</w:t>
            </w:r>
          </w:p>
        </w:tc>
      </w:tr>
      <w:tr>
        <w:trPr>
          <w:trHeight w:val="1296" w:hRule="atLeast"/>
        </w:trPr>
        <w:tc>
          <w:tcPr>
            <w:tcW w:w="121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145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6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E04F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244" w:firstLine="27"/>
              <w:spacing w:before="224" w:line="314" w:lineRule="auto"/>
              <w:rPr/>
            </w:pPr>
            <w:r>
              <w:rPr>
                <w:spacing w:val="-1"/>
              </w:rPr>
              <w:t>建筑物的装修工程，例如，楼梯，楼面</w:t>
            </w:r>
            <w:r>
              <w:rPr>
                <w:spacing w:val="-5"/>
              </w:rPr>
              <w:t>（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窗、门入</w:t>
            </w:r>
            <w:r>
              <w:rPr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E06B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2255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146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4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E04G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2" w:right="244"/>
              <w:spacing w:before="224" w:line="315" w:lineRule="auto"/>
              <w:rPr/>
            </w:pPr>
            <w:r>
              <w:rPr>
                <w:spacing w:val="-1"/>
              </w:rPr>
              <w:t>脚手架、模壳；模板；施工用具或辅助</w:t>
            </w:r>
            <w:r>
              <w:rPr>
                <w:spacing w:val="-1"/>
              </w:rPr>
              <w:t>设备，或其应用；建筑材料的现场处</w:t>
            </w:r>
          </w:p>
          <w:p>
            <w:pPr>
              <w:pStyle w:val="TableText"/>
              <w:ind w:left="133" w:right="244" w:hanging="1"/>
              <w:spacing w:before="4" w:line="315" w:lineRule="auto"/>
              <w:rPr/>
            </w:pPr>
            <w:r>
              <w:rPr>
                <w:spacing w:val="-1"/>
              </w:rPr>
              <w:t>理；原有建筑物的修理，拆除或其他工</w:t>
            </w:r>
            <w:r>
              <w:rPr/>
              <w:t>作</w:t>
            </w:r>
          </w:p>
        </w:tc>
      </w:tr>
      <w:tr>
        <w:trPr>
          <w:trHeight w:val="1776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147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40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E04H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5" w:right="244" w:hanging="7"/>
              <w:spacing w:before="228" w:line="318" w:lineRule="auto"/>
              <w:jc w:val="both"/>
              <w:rPr/>
            </w:pPr>
            <w:r>
              <w:rPr>
                <w:spacing w:val="-2"/>
              </w:rPr>
              <w:t>专门用途的建筑物或类似的构筑物；游</w:t>
            </w:r>
            <w:r>
              <w:rPr>
                <w:spacing w:val="-2"/>
              </w:rPr>
              <w:t>泳或喷水浴槽或池；桅杆；围栏；一般</w:t>
            </w:r>
            <w:r>
              <w:rPr>
                <w:spacing w:val="-2"/>
              </w:rPr>
              <w:t>帐篷或天篷（基础入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E02D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2735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148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16C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11" w:right="244" w:firstLine="30"/>
              <w:spacing w:before="229" w:line="320" w:lineRule="auto"/>
              <w:jc w:val="both"/>
              <w:rPr/>
            </w:pPr>
            <w:r>
              <w:rPr>
                <w:spacing w:val="-2"/>
              </w:rPr>
              <w:t>轴；软轴；在挠性护套中传递运动的机</w:t>
            </w:r>
            <w:r>
              <w:rPr/>
              <w:t>械装置；曲轴机构的元件；枢轴；枢轴</w:t>
            </w:r>
            <w:r>
              <w:rPr/>
              <w:t>连接；除传动装置、联轴器、离合器或</w:t>
            </w:r>
            <w:r>
              <w:rPr/>
              <w:t>制动器元件以外的转动工程元件；轴承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</w:t>
            </w:r>
            <w:r>
              <w:rPr>
                <w:spacing w:val="4"/>
              </w:rPr>
              <w:t>〕</w:t>
            </w:r>
          </w:p>
        </w:tc>
      </w:tr>
      <w:tr>
        <w:trPr>
          <w:trHeight w:val="816" w:hRule="atLeast"/>
        </w:trPr>
        <w:tc>
          <w:tcPr>
            <w:tcW w:w="1219" w:type="dxa"/>
            <w:vAlign w:val="top"/>
          </w:tcPr>
          <w:p>
            <w:pPr>
              <w:ind w:left="428"/>
              <w:spacing w:before="218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149</w:t>
            </w:r>
          </w:p>
        </w:tc>
        <w:tc>
          <w:tcPr>
            <w:tcW w:w="1936" w:type="dxa"/>
            <w:vAlign w:val="top"/>
          </w:tcPr>
          <w:p>
            <w:pPr>
              <w:ind w:left="671"/>
              <w:spacing w:before="218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16F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6"/>
              <w:spacing w:before="228" w:line="237" w:lineRule="auto"/>
              <w:rPr/>
            </w:pPr>
            <w:r>
              <w:rPr>
                <w:spacing w:val="-3"/>
              </w:rPr>
              <w:t>弹簧；减震器；减振装置</w:t>
            </w:r>
          </w:p>
        </w:tc>
      </w:tr>
      <w:tr>
        <w:trPr>
          <w:trHeight w:val="1775" w:hRule="atLeast"/>
        </w:trPr>
        <w:tc>
          <w:tcPr>
            <w:tcW w:w="12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150</w:t>
            </w:r>
          </w:p>
        </w:tc>
        <w:tc>
          <w:tcPr>
            <w:tcW w:w="1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23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F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16M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71" w:firstLine="13"/>
              <w:spacing w:before="229" w:line="316" w:lineRule="auto"/>
              <w:jc w:val="both"/>
              <w:rPr/>
            </w:pPr>
            <w:r>
              <w:rPr>
                <w:spacing w:val="-4"/>
              </w:rPr>
              <w:t>非专门用于其他类目所包含的发动机、</w:t>
            </w:r>
            <w:r>
              <w:rPr>
                <w:spacing w:val="-1"/>
              </w:rPr>
              <w:t>机器或设备的框架、外壳或底座；机</w:t>
            </w:r>
            <w:r>
              <w:rPr>
                <w:spacing w:val="-4"/>
              </w:rPr>
              <w:t>座；支架</w:t>
            </w:r>
          </w:p>
        </w:tc>
      </w:tr>
      <w:tr>
        <w:trPr>
          <w:trHeight w:val="817" w:hRule="atLeast"/>
        </w:trPr>
        <w:tc>
          <w:tcPr>
            <w:tcW w:w="1219" w:type="dxa"/>
            <w:vAlign w:val="top"/>
          </w:tcPr>
          <w:p>
            <w:pPr>
              <w:ind w:left="428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151</w:t>
            </w:r>
          </w:p>
        </w:tc>
        <w:tc>
          <w:tcPr>
            <w:tcW w:w="1936" w:type="dxa"/>
            <w:vAlign w:val="top"/>
          </w:tcPr>
          <w:p>
            <w:pPr>
              <w:ind w:left="647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F23G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2"/>
              <w:spacing w:before="229" w:line="235" w:lineRule="auto"/>
              <w:rPr/>
            </w:pPr>
            <w:r>
              <w:rPr>
                <w:spacing w:val="-2"/>
              </w:rPr>
              <w:t>焚化炉；废物或低品位燃料的焚毁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2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6103" w:hRule="atLeast"/>
        </w:trPr>
        <w:tc>
          <w:tcPr>
            <w:tcW w:w="12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152</w:t>
            </w:r>
          </w:p>
        </w:tc>
        <w:tc>
          <w:tcPr>
            <w:tcW w:w="193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F25D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71"/>
              <w:spacing w:before="228" w:line="311" w:lineRule="auto"/>
              <w:rPr/>
            </w:pPr>
            <w:r>
              <w:rPr>
                <w:spacing w:val="-3"/>
              </w:rPr>
              <w:t>其他相关子类目不包括的冰箱、冷库、</w:t>
            </w:r>
            <w:r>
              <w:rPr>
                <w:spacing w:val="-2"/>
              </w:rPr>
              <w:t>冰柜、冷冻设备（冷藏陈列柜入</w:t>
            </w:r>
          </w:p>
          <w:p>
            <w:pPr>
              <w:pStyle w:val="TableText"/>
              <w:ind w:left="121"/>
              <w:spacing w:line="38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A47F3/04</w:t>
            </w: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；家用绝热容器入</w:t>
            </w:r>
          </w:p>
          <w:p>
            <w:pPr>
              <w:pStyle w:val="TableText"/>
              <w:ind w:left="134" w:right="324" w:hanging="13"/>
              <w:spacing w:before="94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A47J41/00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-6"/>
              </w:rPr>
              <w:t>；冷藏车见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B60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6"/>
              </w:rPr>
              <w:t>至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B64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6"/>
              </w:rPr>
              <w:t>类的</w:t>
            </w:r>
            <w:r>
              <w:rPr>
                <w:spacing w:val="-2"/>
              </w:rPr>
              <w:t>适当小类；一般隔热容器入</w:t>
            </w:r>
          </w:p>
          <w:p>
            <w:pPr>
              <w:pStyle w:val="TableText"/>
              <w:ind w:left="133" w:right="176" w:hanging="11"/>
              <w:spacing w:before="5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B65D81/38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；热传导、热交换或热贮存</w:t>
            </w:r>
            <w:r>
              <w:rPr>
                <w:spacing w:val="-1"/>
              </w:rPr>
              <w:t>材料，即制冷剂，或通过化学反应而不</w:t>
            </w:r>
            <w:r>
              <w:rPr>
                <w:spacing w:val="-4"/>
              </w:rPr>
              <w:t>是燃烧产生热或冷的材料入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C09K5/00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用于液化或固化气体的隔热容器入</w:t>
            </w:r>
          </w:p>
          <w:p>
            <w:pPr>
              <w:pStyle w:val="TableText"/>
              <w:ind w:left="136" w:right="336" w:hanging="16"/>
              <w:spacing w:before="4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17C</w:t>
            </w:r>
            <w:r>
              <w:rPr>
                <w:spacing w:val="-2"/>
              </w:rPr>
              <w:t>；空气调节或空气增湿入</w:t>
            </w:r>
            <w:r>
              <w:rPr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F24F</w:t>
            </w:r>
            <w:r>
              <w:rPr>
                <w:spacing w:val="-2"/>
              </w:rPr>
              <w:t>；</w:t>
            </w:r>
            <w:r>
              <w:rPr>
                <w:spacing w:val="-4"/>
              </w:rPr>
              <w:t>制冷机器、装置或系统入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F25B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；仪器</w:t>
            </w:r>
            <w:r>
              <w:rPr>
                <w:spacing w:val="-1"/>
              </w:rPr>
              <w:t>或类似装置的无冻结的冷却入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G12B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294" w:hRule="atLeast"/>
        </w:trPr>
        <w:tc>
          <w:tcPr>
            <w:tcW w:w="12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153</w:t>
            </w:r>
          </w:p>
        </w:tc>
        <w:tc>
          <w:tcPr>
            <w:tcW w:w="193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F27B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9" w:right="244" w:firstLine="9"/>
              <w:spacing w:before="225" w:line="317" w:lineRule="auto"/>
              <w:rPr/>
            </w:pPr>
            <w:r>
              <w:rPr>
                <w:spacing w:val="-2"/>
              </w:rPr>
              <w:t>一般馏炉、窑、烘烤炉或蒸馏炉；开式</w:t>
            </w:r>
            <w:r>
              <w:rPr>
                <w:spacing w:val="-3"/>
              </w:rPr>
              <w:t>烧结设备或类似设备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154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F27D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7" w:right="244" w:firstLine="12"/>
              <w:spacing w:before="228" w:line="316" w:lineRule="auto"/>
              <w:rPr/>
            </w:pPr>
            <w:r>
              <w:rPr>
                <w:spacing w:val="-2"/>
              </w:rPr>
              <w:t>一种以上的炉通用的炉、窑、烘烤炉或</w:t>
            </w:r>
            <w:r>
              <w:rPr>
                <w:spacing w:val="-2"/>
              </w:rPr>
              <w:t>蒸馏炉的零部件或附件</w:t>
            </w:r>
          </w:p>
        </w:tc>
      </w:tr>
      <w:tr>
        <w:trPr>
          <w:trHeight w:val="3697" w:hRule="atLeast"/>
        </w:trPr>
        <w:tc>
          <w:tcPr>
            <w:tcW w:w="12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155</w:t>
            </w:r>
          </w:p>
        </w:tc>
        <w:tc>
          <w:tcPr>
            <w:tcW w:w="193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64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F28D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132" w:firstLine="5"/>
              <w:spacing w:before="226" w:line="314" w:lineRule="auto"/>
              <w:rPr/>
            </w:pPr>
            <w:r>
              <w:rPr>
                <w:spacing w:val="-1"/>
              </w:rPr>
              <w:t>其他小类中不包括的热交换设备，其中</w:t>
            </w:r>
            <w:r>
              <w:rPr>
                <w:spacing w:val="-1"/>
              </w:rPr>
              <w:t>热交换介质不直接接触的（传热、热交</w:t>
            </w:r>
            <w:r>
              <w:rPr>
                <w:spacing w:val="-4"/>
              </w:rPr>
              <w:t>换或储热材料入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C09K5/00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；有热量产生</w:t>
            </w:r>
            <w:r>
              <w:rPr>
                <w:spacing w:val="-1"/>
              </w:rPr>
              <w:t>装置的和传热装置的流体加热器入</w:t>
            </w:r>
          </w:p>
          <w:p>
            <w:pPr>
              <w:pStyle w:val="TableText"/>
              <w:ind w:left="130" w:right="146" w:hanging="10"/>
              <w:spacing w:before="2" w:line="3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F24H</w:t>
            </w:r>
            <w:r>
              <w:rPr>
                <w:spacing w:val="-3"/>
              </w:rPr>
              <w:t>；炉入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F27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；一般用途的热交换设</w:t>
            </w:r>
            <w:r>
              <w:rPr>
                <w:spacing w:val="-3"/>
              </w:rPr>
              <w:t>备的零部件入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F28F</w:t>
            </w:r>
            <w:r>
              <w:rPr>
                <w:spacing w:val="15"/>
              </w:rPr>
              <w:t>）；</w:t>
            </w:r>
            <w:r>
              <w:rPr>
                <w:spacing w:val="-3"/>
              </w:rPr>
              <w:t>一般贮热装置或</w:t>
            </w:r>
            <w:r>
              <w:rPr>
                <w:spacing w:val="-2"/>
              </w:rPr>
              <w:t>设备〔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1177" w:hRule="atLeast"/>
        </w:trPr>
        <w:tc>
          <w:tcPr>
            <w:tcW w:w="121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156</w:t>
            </w:r>
          </w:p>
        </w:tc>
        <w:tc>
          <w:tcPr>
            <w:tcW w:w="193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671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F28F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8" w:line="237" w:lineRule="auto"/>
              <w:rPr/>
            </w:pPr>
            <w:r>
              <w:rPr>
                <w:spacing w:val="-2"/>
              </w:rPr>
              <w:t>通用热交换或传热设备的零部件（传</w:t>
            </w:r>
          </w:p>
          <w:p>
            <w:pPr>
              <w:pStyle w:val="TableText"/>
              <w:ind w:left="141"/>
              <w:spacing w:before="102" w:line="386" w:lineRule="exact"/>
              <w:rPr/>
            </w:pPr>
            <w:r>
              <w:rPr>
                <w:spacing w:val="-3"/>
                <w:position w:val="2"/>
              </w:rPr>
              <w:t>热、热交换或储热材料入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C09K5/00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；聚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3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700" w:hRule="atLeast"/>
        </w:trPr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91" w:line="390" w:lineRule="exact"/>
              <w:rPr/>
            </w:pPr>
            <w:r>
              <w:rPr>
                <w:spacing w:val="-1"/>
                <w:position w:val="2"/>
              </w:rPr>
              <w:t>水器或防气阀、通气入</w:t>
            </w:r>
            <w:r>
              <w:rPr>
                <w:spacing w:val="-6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F16</w:t>
            </w:r>
            <w:r>
              <w:rPr>
                <w:spacing w:val="-1"/>
                <w:position w:val="2"/>
              </w:rPr>
              <w:t>）</w:t>
            </w:r>
          </w:p>
        </w:tc>
      </w:tr>
      <w:tr>
        <w:trPr>
          <w:trHeight w:val="1776" w:hRule="atLeast"/>
        </w:trPr>
        <w:tc>
          <w:tcPr>
            <w:tcW w:w="12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157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3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0" w:right="244" w:firstLine="5"/>
              <w:spacing w:before="226" w:line="315" w:lineRule="auto"/>
              <w:jc w:val="both"/>
              <w:rPr/>
            </w:pPr>
            <w:r>
              <w:rPr>
                <w:spacing w:val="-1"/>
              </w:rPr>
              <w:t>长度、厚度或类似线性尺寸的计量；角</w:t>
            </w:r>
            <w:r>
              <w:rPr>
                <w:spacing w:val="-1"/>
              </w:rPr>
              <w:t>度的计量；面积的计量；不规则的表面</w:t>
            </w:r>
            <w:r>
              <w:rPr>
                <w:spacing w:val="-2"/>
              </w:rPr>
              <w:t>或轮廓的计量</w:t>
            </w:r>
          </w:p>
        </w:tc>
      </w:tr>
      <w:tr>
        <w:trPr>
          <w:trHeight w:val="2735" w:hRule="atLeast"/>
        </w:trPr>
        <w:tc>
          <w:tcPr>
            <w:tcW w:w="12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158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2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G01D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8"/>
              <w:spacing w:before="220" w:line="317" w:lineRule="auto"/>
              <w:jc w:val="both"/>
              <w:rPr/>
            </w:pPr>
            <w:r>
              <w:rPr>
                <w:spacing w:val="-2"/>
              </w:rPr>
              <w:t>非专门用于特定变量的测量；不包含在</w:t>
            </w:r>
            <w:r>
              <w:rPr>
                <w:spacing w:val="-1"/>
              </w:rPr>
              <w:t>其他单独小类中的测量两个或多个变量</w:t>
            </w:r>
            <w:r>
              <w:rPr>
                <w:spacing w:val="-1"/>
              </w:rPr>
              <w:t>的装置；计费设备；非专门用于特定变</w:t>
            </w:r>
            <w:r>
              <w:rPr>
                <w:spacing w:val="-6"/>
              </w:rPr>
              <w:t>量的传输或转换装置；未列入其他类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目</w:t>
            </w:r>
            <w:r>
              <w:rPr>
                <w:spacing w:val="-3"/>
              </w:rPr>
              <w:t>的测量或测试</w:t>
            </w:r>
          </w:p>
        </w:tc>
      </w:tr>
      <w:tr>
        <w:trPr>
          <w:trHeight w:val="2256" w:hRule="atLeast"/>
        </w:trPr>
        <w:tc>
          <w:tcPr>
            <w:tcW w:w="12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159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2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G01N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 w:hanging="1"/>
              <w:spacing w:before="226" w:line="313" w:lineRule="auto"/>
              <w:rPr/>
            </w:pPr>
            <w:r>
              <w:rPr>
                <w:spacing w:val="-1"/>
              </w:rPr>
              <w:t>借助于测定材料的化学或物理性质来测</w:t>
            </w:r>
            <w:r>
              <w:rPr>
                <w:spacing w:val="-6"/>
              </w:rPr>
              <w:t>试或分析材料（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除免疫测定法以外包括</w:t>
            </w:r>
            <w:r>
              <w:rPr>
                <w:spacing w:val="-3"/>
              </w:rPr>
              <w:t>酶或微生物的测量或试验入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12M</w:t>
            </w:r>
            <w:r>
              <w:rPr>
                <w:spacing w:val="-3"/>
              </w:rPr>
              <w:t>，</w:t>
            </w:r>
          </w:p>
          <w:p>
            <w:pPr>
              <w:pStyle w:val="TableText"/>
              <w:ind w:left="125"/>
              <w:spacing w:before="1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12Q</w:t>
            </w:r>
            <w:r>
              <w:rPr>
                <w:spacing w:val="-6"/>
              </w:rPr>
              <w:t>）</w:t>
            </w:r>
          </w:p>
        </w:tc>
      </w:tr>
      <w:tr>
        <w:trPr>
          <w:trHeight w:val="1295" w:hRule="atLeast"/>
        </w:trPr>
        <w:tc>
          <w:tcPr>
            <w:tcW w:w="121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160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3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G01R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244" w:firstLine="3"/>
              <w:spacing w:before="226" w:line="315" w:lineRule="auto"/>
              <w:rPr/>
            </w:pPr>
            <w:r>
              <w:rPr>
                <w:spacing w:val="-2"/>
              </w:rPr>
              <w:t>测量电变量；测量磁变量（指示谐振电</w:t>
            </w:r>
            <w:r>
              <w:rPr>
                <w:spacing w:val="-1"/>
              </w:rPr>
              <w:t>路的正确调谐入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H03J3/12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28"/>
              <w:spacing w:before="218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161</w:t>
            </w:r>
          </w:p>
        </w:tc>
        <w:tc>
          <w:tcPr>
            <w:tcW w:w="1936" w:type="dxa"/>
            <w:vAlign w:val="top"/>
          </w:tcPr>
          <w:p>
            <w:pPr>
              <w:ind w:left="639"/>
              <w:spacing w:before="218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G02B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1"/>
              <w:spacing w:before="228" w:line="237" w:lineRule="auto"/>
              <w:rPr/>
            </w:pPr>
            <w:r>
              <w:rPr>
                <w:spacing w:val="-3"/>
              </w:rPr>
              <w:t>光学元件、系统或仪器</w:t>
            </w:r>
          </w:p>
        </w:tc>
      </w:tr>
      <w:tr>
        <w:trPr>
          <w:trHeight w:val="815" w:hRule="atLeast"/>
        </w:trPr>
        <w:tc>
          <w:tcPr>
            <w:tcW w:w="1219" w:type="dxa"/>
            <w:vAlign w:val="top"/>
          </w:tcPr>
          <w:p>
            <w:pPr>
              <w:ind w:left="428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162</w:t>
            </w:r>
          </w:p>
        </w:tc>
        <w:tc>
          <w:tcPr>
            <w:tcW w:w="1936" w:type="dxa"/>
            <w:vAlign w:val="top"/>
          </w:tcPr>
          <w:p>
            <w:pPr>
              <w:ind w:left="653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G09F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41"/>
              <w:spacing w:before="228" w:line="237" w:lineRule="auto"/>
              <w:rPr/>
            </w:pPr>
            <w:r>
              <w:rPr>
                <w:spacing w:val="-2"/>
              </w:rPr>
              <w:t>显示；广告；标记；标签或铭牌；印鉴</w:t>
            </w:r>
          </w:p>
        </w:tc>
      </w:tr>
      <w:tr>
        <w:trPr>
          <w:trHeight w:val="1776" w:hRule="atLeast"/>
        </w:trPr>
        <w:tc>
          <w:tcPr>
            <w:tcW w:w="12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163</w:t>
            </w:r>
          </w:p>
        </w:tc>
        <w:tc>
          <w:tcPr>
            <w:tcW w:w="193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3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H01B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65" w:right="244"/>
              <w:spacing w:before="226" w:line="311" w:lineRule="auto"/>
              <w:rPr/>
            </w:pPr>
            <w:r>
              <w:rPr>
                <w:spacing w:val="-3"/>
              </w:rPr>
              <w:t>电缆；导体；绝缘体；导电、绝缘或介</w:t>
            </w:r>
            <w:r>
              <w:rPr>
                <w:spacing w:val="-4"/>
              </w:rPr>
              <w:t>电材料的选择（磁性材料的选择入</w:t>
            </w:r>
          </w:p>
          <w:p>
            <w:pPr>
              <w:pStyle w:val="TableText"/>
              <w:ind w:left="122"/>
              <w:spacing w:line="389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H01F</w:t>
            </w:r>
            <w:r>
              <w:rPr>
                <w:rFonts w:ascii="Times New Roman" w:hAnsi="Times New Roman" w:eastAsia="Times New Roman" w:cs="Times New Roman"/>
                <w:spacing w:val="-2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1/00</w:t>
            </w:r>
            <w:r>
              <w:rPr>
                <w:rFonts w:ascii="Times New Roman" w:hAnsi="Times New Roman" w:eastAsia="Times New Roman" w:cs="Times New Roman"/>
                <w:spacing w:val="-21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；波导管入</w:t>
            </w:r>
            <w:r>
              <w:rPr>
                <w:spacing w:val="-68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H01P</w:t>
            </w:r>
            <w:r>
              <w:rPr>
                <w:spacing w:val="-5"/>
                <w:position w:val="2"/>
              </w:rPr>
              <w:t>）</w:t>
            </w:r>
          </w:p>
        </w:tc>
      </w:tr>
      <w:tr>
        <w:trPr>
          <w:trHeight w:val="1297" w:hRule="atLeast"/>
        </w:trPr>
        <w:tc>
          <w:tcPr>
            <w:tcW w:w="12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164</w:t>
            </w:r>
          </w:p>
        </w:tc>
        <w:tc>
          <w:tcPr>
            <w:tcW w:w="193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64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H01F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11" w:right="244" w:firstLine="20"/>
              <w:spacing w:before="229" w:line="320" w:lineRule="auto"/>
              <w:rPr/>
            </w:pPr>
            <w:r>
              <w:rPr>
                <w:spacing w:val="-1"/>
              </w:rPr>
              <w:t>磁体；电感；变压器；磁性材料的选择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〕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4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2741" w:hRule="atLeast"/>
        </w:trPr>
        <w:tc>
          <w:tcPr>
            <w:tcW w:w="12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165</w:t>
            </w:r>
          </w:p>
        </w:tc>
        <w:tc>
          <w:tcPr>
            <w:tcW w:w="193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H01G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05" w:right="176" w:firstLine="59"/>
              <w:spacing w:before="229" w:line="314" w:lineRule="auto"/>
              <w:rPr/>
            </w:pPr>
            <w:r>
              <w:rPr>
                <w:spacing w:val="-3"/>
              </w:rPr>
              <w:t>电容器；电解型的电容器、整流器、检</w:t>
            </w:r>
            <w:r>
              <w:rPr/>
              <w:t>波器、开关器件、光敏器件或热敏器件</w:t>
            </w:r>
            <w:r>
              <w:rPr>
                <w:spacing w:val="-6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电介质专用材料的选择入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H01B3/00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具有势垒的电容器入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10D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1/62</w:t>
            </w:r>
            <w:r>
              <w:rPr>
                <w:spacing w:val="-4"/>
              </w:rPr>
              <w:t>，</w:t>
            </w:r>
          </w:p>
          <w:p>
            <w:pPr>
              <w:pStyle w:val="TableText"/>
              <w:ind w:left="122"/>
              <w:spacing w:line="410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10K</w:t>
            </w:r>
            <w:r>
              <w:rPr>
                <w:rFonts w:ascii="Times New Roman" w:hAnsi="Times New Roman" w:eastAsia="Times New Roman" w:cs="Times New Roman"/>
                <w:spacing w:val="-40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10/10</w:t>
            </w:r>
            <w:r>
              <w:rPr>
                <w:spacing w:val="-6"/>
                <w:position w:val="2"/>
              </w:rPr>
              <w:t>）</w:t>
            </w:r>
          </w:p>
        </w:tc>
      </w:tr>
      <w:tr>
        <w:trPr>
          <w:trHeight w:val="6982" w:hRule="atLeast"/>
        </w:trPr>
        <w:tc>
          <w:tcPr>
            <w:tcW w:w="12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166</w:t>
            </w:r>
          </w:p>
        </w:tc>
        <w:tc>
          <w:tcPr>
            <w:tcW w:w="193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64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H01L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/>
              <w:spacing w:before="223" w:line="236" w:lineRule="auto"/>
              <w:rPr/>
            </w:pPr>
            <w:r>
              <w:rPr>
                <w:spacing w:val="4"/>
              </w:rPr>
              <w:t>半导体器件的用途</w:t>
            </w:r>
            <w:r>
              <w:rPr>
                <w:spacing w:val="-35"/>
              </w:rPr>
              <w:t>）（</w:t>
            </w:r>
            <w:r>
              <w:rPr>
                <w:spacing w:val="4"/>
              </w:rPr>
              <w:t>通用电阻器</w:t>
            </w:r>
          </w:p>
          <w:p>
            <w:pPr>
              <w:pStyle w:val="TableText"/>
              <w:ind w:left="122"/>
              <w:spacing w:before="104" w:line="390" w:lineRule="exact"/>
              <w:rPr/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H01C</w:t>
            </w:r>
            <w:r>
              <w:rPr>
                <w:spacing w:val="-32"/>
                <w:position w:val="2"/>
              </w:rPr>
              <w:t>）（</w:t>
            </w:r>
            <w:r>
              <w:rPr>
                <w:spacing w:val="4"/>
                <w:position w:val="2"/>
              </w:rPr>
              <w:t>磁体、电感器或变压器</w:t>
            </w:r>
          </w:p>
          <w:p>
            <w:pPr>
              <w:pStyle w:val="TableText"/>
              <w:ind w:left="105" w:right="142" w:firstLine="16"/>
              <w:spacing w:before="91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H01F</w:t>
            </w:r>
            <w:r>
              <w:rPr>
                <w:spacing w:val="-28"/>
              </w:rPr>
              <w:t>）（</w:t>
            </w:r>
            <w:r>
              <w:rPr>
                <w:spacing w:val="1"/>
              </w:rPr>
              <w:t>通用电容器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H01G</w:t>
            </w:r>
            <w:r>
              <w:rPr>
                <w:spacing w:val="-28"/>
              </w:rPr>
              <w:t>）（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电解器</w:t>
            </w:r>
            <w:r>
              <w:rPr>
                <w:spacing w:val="-2"/>
              </w:rPr>
              <w:t>件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H01G9/00</w:t>
            </w:r>
            <w:r>
              <w:rPr>
                <w:spacing w:val="-15"/>
              </w:rPr>
              <w:t>）（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电池或蓄电池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H01M</w:t>
            </w:r>
            <w:r>
              <w:rPr>
                <w:spacing w:val="-2"/>
              </w:rPr>
              <w:t>）</w:t>
            </w:r>
            <w:r>
              <w:rPr/>
              <w:t xml:space="preserve"> </w:t>
            </w:r>
            <w:r>
              <w:rPr/>
              <w:t>（波导、谐振器或波导类型的线路</w:t>
            </w:r>
          </w:p>
          <w:p>
            <w:pPr>
              <w:pStyle w:val="TableText"/>
              <w:ind w:left="105" w:right="122" w:firstLine="16"/>
              <w:spacing w:before="11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H01P</w:t>
            </w:r>
            <w:r>
              <w:rPr>
                <w:spacing w:val="-37"/>
              </w:rPr>
              <w:t>）（</w:t>
            </w:r>
            <w:r>
              <w:rPr>
                <w:spacing w:val="4"/>
              </w:rPr>
              <w:t>线路连接器或集电器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H01R</w:t>
            </w:r>
            <w:r>
              <w:rPr>
                <w:spacing w:val="4"/>
              </w:rPr>
              <w:t>）</w:t>
            </w:r>
            <w:r>
              <w:rPr/>
              <w:t xml:space="preserve"> </w:t>
            </w:r>
            <w:r>
              <w:rPr/>
              <w:t>（</w:t>
            </w:r>
            <w:r>
              <w:rPr>
                <w:spacing w:val="-71"/>
              </w:rPr>
              <w:t xml:space="preserve"> </w:t>
            </w:r>
            <w:r>
              <w:rPr/>
              <w:t>受激发射器件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H01S</w:t>
            </w:r>
            <w:r>
              <w:rPr>
                <w:spacing w:val="-32"/>
              </w:rPr>
              <w:t>）（</w:t>
            </w:r>
            <w:r>
              <w:rPr/>
              <w:t>机电谐振器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H03H</w:t>
            </w:r>
            <w:r>
              <w:rPr>
                <w:spacing w:val="-37"/>
              </w:rPr>
              <w:t>）（</w:t>
            </w:r>
            <w:r>
              <w:rPr>
                <w:spacing w:val="5"/>
              </w:rPr>
              <w:t>扬声器、麦克风、留声机拾音</w:t>
            </w:r>
            <w:r>
              <w:rPr>
                <w:spacing w:val="5"/>
              </w:rPr>
              <w:t>器等声机电换能器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H04R</w:t>
            </w:r>
            <w:r>
              <w:rPr>
                <w:spacing w:val="-37"/>
              </w:rPr>
              <w:t>）（</w:t>
            </w:r>
            <w:r>
              <w:rPr>
                <w:spacing w:val="5"/>
              </w:rPr>
              <w:t>通用电光</w:t>
            </w:r>
            <w:r>
              <w:rPr>
                <w:spacing w:val="-3"/>
              </w:rPr>
              <w:t>源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H05B</w:t>
            </w:r>
            <w:r>
              <w:rPr>
                <w:spacing w:val="-14"/>
              </w:rPr>
              <w:t>）（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印刷电路、混合电路、外</w:t>
            </w:r>
            <w:r>
              <w:rPr/>
              <w:t>壳或电气设备的构造细节，电子部件组</w:t>
            </w:r>
            <w:r>
              <w:rPr/>
              <w:t>件的制造（在具有特定应用的电路中使</w:t>
            </w:r>
            <w:r>
              <w:rPr>
                <w:spacing w:val="1"/>
              </w:rPr>
              <w:t>用半导体器件，该应用的子类）</w:t>
            </w:r>
          </w:p>
          <w:p>
            <w:pPr>
              <w:ind w:left="142"/>
              <w:spacing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3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7"/>
                <w:position w:val="3"/>
              </w:rPr>
              <w:t xml:space="preserve"> </w:t>
            </w:r>
            <w:hyperlink w:history="true" w:anchor="bookmark3">
              <w:r>
                <w:rPr>
                  <w:rFonts w:ascii="Times New Roman" w:hAnsi="Times New Roman" w:eastAsia="Times New Roman" w:cs="Times New Roman"/>
                  <w:sz w:val="28"/>
                  <w:szCs w:val="28"/>
                  <w:spacing w:val="-6"/>
                  <w:position w:val="3"/>
                </w:rPr>
                <w:t>19740701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  <w:position w:val="3"/>
              </w:rPr>
              <w:t>]</w:t>
            </w:r>
          </w:p>
        </w:tc>
      </w:tr>
      <w:tr>
        <w:trPr>
          <w:trHeight w:val="1294" w:hRule="atLeast"/>
        </w:trPr>
        <w:tc>
          <w:tcPr>
            <w:tcW w:w="121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167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04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H01M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6" w:right="244" w:hanging="1"/>
              <w:spacing w:before="226" w:line="315" w:lineRule="auto"/>
              <w:rPr/>
            </w:pPr>
            <w:r>
              <w:rPr>
                <w:spacing w:val="-1"/>
              </w:rPr>
              <w:t>用于直接转变化学能为电能的方法或装</w:t>
            </w:r>
            <w:r>
              <w:rPr>
                <w:spacing w:val="-2"/>
              </w:rPr>
              <w:t>置，例如电池组〔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〕</w:t>
            </w:r>
          </w:p>
        </w:tc>
      </w:tr>
      <w:tr>
        <w:trPr>
          <w:trHeight w:val="1296" w:hRule="atLeast"/>
        </w:trPr>
        <w:tc>
          <w:tcPr>
            <w:tcW w:w="12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168</w:t>
            </w:r>
          </w:p>
        </w:tc>
        <w:tc>
          <w:tcPr>
            <w:tcW w:w="193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63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H01R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58" w:right="244" w:hanging="15"/>
              <w:spacing w:before="229" w:line="316" w:lineRule="auto"/>
              <w:rPr/>
            </w:pPr>
            <w:r>
              <w:rPr>
                <w:spacing w:val="-2"/>
              </w:rPr>
              <w:t>导电连接；一组相互绝缘的电连接元件</w:t>
            </w:r>
            <w:r>
              <w:rPr>
                <w:spacing w:val="-3"/>
              </w:rPr>
              <w:t>的结构组合；连接装置；集电器</w:t>
            </w:r>
          </w:p>
        </w:tc>
      </w:tr>
      <w:tr>
        <w:trPr>
          <w:trHeight w:val="1298" w:hRule="atLeast"/>
        </w:trPr>
        <w:tc>
          <w:tcPr>
            <w:tcW w:w="121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169</w:t>
            </w:r>
          </w:p>
        </w:tc>
        <w:tc>
          <w:tcPr>
            <w:tcW w:w="193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H02G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65" w:right="244"/>
              <w:spacing w:before="229" w:line="317" w:lineRule="auto"/>
              <w:rPr/>
            </w:pPr>
            <w:r>
              <w:rPr>
                <w:spacing w:val="-3"/>
              </w:rPr>
              <w:t>电缆或电线的安装，或光电组合电缆或</w:t>
            </w:r>
            <w:r>
              <w:rPr>
                <w:spacing w:val="-10"/>
              </w:rPr>
              <w:t>电线的安装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5"/>
          <w:pgSz w:w="11906" w:h="16839"/>
          <w:pgMar w:top="1431" w:right="1785" w:bottom="880" w:left="1785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3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1936"/>
        <w:gridCol w:w="5129"/>
      </w:tblGrid>
      <w:tr>
        <w:trPr>
          <w:trHeight w:val="1300" w:hRule="atLeast"/>
        </w:trPr>
        <w:tc>
          <w:tcPr>
            <w:tcW w:w="121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170</w:t>
            </w:r>
          </w:p>
        </w:tc>
        <w:tc>
          <w:tcPr>
            <w:tcW w:w="193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673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H02J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1" w:right="244"/>
              <w:spacing w:before="227" w:line="317" w:lineRule="auto"/>
              <w:rPr/>
            </w:pPr>
            <w:r>
              <w:rPr>
                <w:spacing w:val="-1"/>
              </w:rPr>
              <w:t>供电或配电的电路装置或系统；电能存</w:t>
            </w:r>
            <w:r>
              <w:rPr>
                <w:spacing w:val="-5"/>
              </w:rPr>
              <w:t>储系统</w:t>
            </w:r>
          </w:p>
        </w:tc>
      </w:tr>
      <w:tr>
        <w:trPr>
          <w:trHeight w:val="3694" w:hRule="atLeast"/>
        </w:trPr>
        <w:tc>
          <w:tcPr>
            <w:tcW w:w="12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171</w:t>
            </w:r>
          </w:p>
        </w:tc>
        <w:tc>
          <w:tcPr>
            <w:tcW w:w="193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64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H02S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170" w:firstLine="35"/>
              <w:spacing w:before="223" w:line="315" w:lineRule="auto"/>
              <w:rPr/>
            </w:pPr>
            <w:r>
              <w:rPr>
                <w:spacing w:val="-4"/>
              </w:rPr>
              <w:t>由红外线辐射、可见光或紫外光转换产</w:t>
            </w:r>
            <w:r>
              <w:rPr>
                <w:spacing w:val="-2"/>
              </w:rPr>
              <w:t>生电能，如使用光伏（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PV</w:t>
            </w:r>
            <w:r>
              <w:rPr>
                <w:spacing w:val="-2"/>
              </w:rPr>
              <w:t>）模块（从放</w:t>
            </w:r>
            <w:r>
              <w:rPr>
                <w:spacing w:val="1"/>
              </w:rPr>
              <w:t>射性源获取电能入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G21H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1/12</w:t>
            </w:r>
            <w:r>
              <w:rPr>
                <w:spacing w:val="-37"/>
              </w:rPr>
              <w:t>）（</w:t>
            </w:r>
            <w:r>
              <w:rPr>
                <w:spacing w:val="1"/>
              </w:rPr>
              <w:t>无机</w:t>
            </w:r>
            <w:r>
              <w:rPr>
                <w:spacing w:val="3"/>
              </w:rPr>
              <w:t>光敏半导体器件入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H10F</w:t>
            </w:r>
            <w:r>
              <w:rPr>
                <w:spacing w:val="-35"/>
              </w:rPr>
              <w:t>）（</w:t>
            </w:r>
            <w:r>
              <w:rPr>
                <w:spacing w:val="3"/>
              </w:rPr>
              <w:t>有机光敏</w:t>
            </w:r>
            <w:r>
              <w:rPr>
                <w:spacing w:val="2"/>
              </w:rPr>
              <w:t>半导体器件入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H10K30/00</w:t>
            </w:r>
            <w:r>
              <w:rPr>
                <w:spacing w:val="-31"/>
              </w:rPr>
              <w:t>）（</w:t>
            </w:r>
            <w:r>
              <w:rPr>
                <w:spacing w:val="2"/>
              </w:rPr>
              <w:t>热电器件</w:t>
            </w:r>
            <w:r>
              <w:rPr>
                <w:spacing w:val="1"/>
              </w:rPr>
              <w:t>入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H10N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10/00</w:t>
            </w:r>
            <w:r>
              <w:rPr>
                <w:spacing w:val="-35"/>
              </w:rPr>
              <w:t>）（</w:t>
            </w:r>
            <w:r>
              <w:rPr>
                <w:spacing w:val="1"/>
              </w:rPr>
              <w:t>热释电装置入</w:t>
            </w:r>
          </w:p>
          <w:p>
            <w:pPr>
              <w:pStyle w:val="TableText"/>
              <w:ind w:left="12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10N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15/00</w:t>
            </w:r>
            <w:r>
              <w:rPr>
                <w:spacing w:val="-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[2014.01]</w:t>
            </w:r>
          </w:p>
        </w:tc>
      </w:tr>
      <w:tr>
        <w:trPr>
          <w:trHeight w:val="1299" w:hRule="atLeast"/>
        </w:trPr>
        <w:tc>
          <w:tcPr>
            <w:tcW w:w="121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  <w:position w:val="1"/>
              </w:rPr>
              <w:t>172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H05K</w:t>
            </w:r>
          </w:p>
        </w:tc>
        <w:tc>
          <w:tcPr>
            <w:tcW w:w="5129" w:type="dxa"/>
            <w:vAlign w:val="top"/>
          </w:tcPr>
          <w:p>
            <w:pPr>
              <w:pStyle w:val="TableText"/>
              <w:ind w:left="135" w:right="525" w:firstLine="28"/>
              <w:spacing w:before="228" w:line="316" w:lineRule="auto"/>
              <w:rPr/>
            </w:pPr>
            <w:r>
              <w:rPr>
                <w:spacing w:val="-3"/>
              </w:rPr>
              <w:t>印刷电路；电设备的外壳或结构零部</w:t>
            </w:r>
            <w:r>
              <w:rPr>
                <w:spacing w:val="-2"/>
              </w:rPr>
              <w:t>件；电气元件组件的制造</w:t>
            </w:r>
          </w:p>
        </w:tc>
      </w:tr>
    </w:tbl>
    <w:p>
      <w:pPr>
        <w:pStyle w:val="BodyText"/>
        <w:spacing w:line="247" w:lineRule="auto"/>
        <w:rPr/>
      </w:pPr>
      <w:r/>
    </w:p>
    <w:p>
      <w:pPr>
        <w:spacing w:before="91" w:line="373" w:lineRule="exact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  <w:position w:val="1"/>
        </w:rPr>
        <w:t>二、洛迦诺分类号（共</w:t>
      </w:r>
      <w:r>
        <w:rPr>
          <w:rFonts w:ascii="SimSun" w:hAnsi="SimSun" w:eastAsia="SimSun" w:cs="SimSun"/>
          <w:sz w:val="28"/>
          <w:szCs w:val="28"/>
          <w:spacing w:val="-4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5"/>
          <w:position w:val="1"/>
        </w:rPr>
        <w:t>19 </w:t>
      </w:r>
      <w:r>
        <w:rPr>
          <w:rFonts w:ascii="SimSun" w:hAnsi="SimSun" w:eastAsia="SimSun" w:cs="SimSun"/>
          <w:sz w:val="28"/>
          <w:szCs w:val="28"/>
          <w:b/>
          <w:bCs/>
          <w:spacing w:val="-5"/>
          <w:position w:val="1"/>
        </w:rPr>
        <w:t>个）</w:t>
      </w:r>
    </w:p>
    <w:p>
      <w:pPr>
        <w:pStyle w:val="BodyText"/>
        <w:spacing w:line="331" w:lineRule="auto"/>
        <w:rPr/>
      </w:pPr>
      <w:r/>
    </w:p>
    <w:p>
      <w:pPr>
        <w:ind w:left="30"/>
        <w:spacing w:before="91" w:line="372" w:lineRule="exact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8"/>
          <w:position w:val="1"/>
        </w:rPr>
        <w:t>（一）高端装备制造</w:t>
      </w:r>
    </w:p>
    <w:p>
      <w:pPr>
        <w:spacing w:line="224" w:lineRule="exact"/>
        <w:rPr/>
      </w:pPr>
      <w:r/>
    </w:p>
    <w:tbl>
      <w:tblPr>
        <w:tblStyle w:val="TableNormal"/>
        <w:tblW w:w="8284" w:type="dxa"/>
        <w:tblInd w:w="3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1936"/>
        <w:gridCol w:w="5122"/>
      </w:tblGrid>
      <w:tr>
        <w:trPr>
          <w:trHeight w:val="776" w:hRule="atLeast"/>
        </w:trPr>
        <w:tc>
          <w:tcPr>
            <w:tcW w:w="1226" w:type="dxa"/>
            <w:vAlign w:val="top"/>
          </w:tcPr>
          <w:p>
            <w:pPr>
              <w:ind w:left="337"/>
              <w:spacing w:before="211" w:line="20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936" w:type="dxa"/>
            <w:vAlign w:val="top"/>
          </w:tcPr>
          <w:p>
            <w:pPr>
              <w:ind w:left="275"/>
              <w:spacing w:before="212" w:line="20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洛迦诺小类</w:t>
            </w:r>
          </w:p>
        </w:tc>
        <w:tc>
          <w:tcPr>
            <w:tcW w:w="5122" w:type="dxa"/>
            <w:vAlign w:val="top"/>
          </w:tcPr>
          <w:p>
            <w:pPr>
              <w:ind w:left="1871"/>
              <w:spacing w:before="212" w:line="20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分类号说明</w:t>
            </w:r>
          </w:p>
        </w:tc>
      </w:tr>
      <w:tr>
        <w:trPr>
          <w:trHeight w:val="2734" w:hRule="atLeast"/>
        </w:trPr>
        <w:tc>
          <w:tcPr>
            <w:tcW w:w="12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572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1</w:t>
            </w:r>
          </w:p>
        </w:tc>
        <w:tc>
          <w:tcPr>
            <w:tcW w:w="19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644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08-08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7" w:right="237" w:hanging="1"/>
              <w:spacing w:before="223" w:line="305" w:lineRule="auto"/>
              <w:rPr/>
            </w:pPr>
            <w:r>
              <w:rPr>
                <w:spacing w:val="-1"/>
              </w:rPr>
              <w:t>其他类未包括的夹紧、支撑或安装装置</w:t>
            </w:r>
            <w:r>
              <w:rPr>
                <w:spacing w:val="-2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 (a) </w:t>
            </w:r>
            <w:r>
              <w:rPr>
                <w:spacing w:val="-2"/>
              </w:rPr>
              <w:t>包括钉子、螺丝钉、螺母和螺</w:t>
            </w:r>
          </w:p>
          <w:p>
            <w:pPr>
              <w:pStyle w:val="TableText"/>
              <w:ind w:left="106" w:right="636" w:firstLine="27"/>
              <w:spacing w:before="19" w:line="316" w:lineRule="auto"/>
              <w:rPr/>
            </w:pPr>
            <w:r>
              <w:rPr>
                <w:spacing w:val="-4"/>
              </w:rPr>
              <w:t>栓。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 b )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4"/>
              </w:rPr>
              <w:t>不包括用于服装（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02-07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小</w:t>
            </w:r>
            <w:r>
              <w:rPr>
                <w:spacing w:val="-5"/>
              </w:rPr>
              <w:t>类）、装饰品（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11-01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小类）或办公</w:t>
            </w:r>
            <w:r>
              <w:rPr>
                <w:spacing w:val="-6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19-02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6"/>
              </w:rPr>
              <w:t>小类）的夹紧装置。</w:t>
            </w:r>
          </w:p>
        </w:tc>
      </w:tr>
      <w:tr>
        <w:trPr>
          <w:trHeight w:val="2137" w:hRule="atLeast"/>
        </w:trPr>
        <w:tc>
          <w:tcPr>
            <w:tcW w:w="12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49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2</w:t>
            </w:r>
          </w:p>
        </w:tc>
        <w:tc>
          <w:tcPr>
            <w:tcW w:w="193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10-04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5" w:right="201"/>
              <w:spacing w:before="206" w:line="314" w:lineRule="auto"/>
              <w:jc w:val="both"/>
              <w:rPr/>
            </w:pPr>
            <w:r>
              <w:rPr>
                <w:spacing w:val="1"/>
              </w:rPr>
              <w:t>其他测量仪器、设备和装置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1"/>
              </w:rPr>
              <w:t>: (a)</w:t>
            </w:r>
            <w:r>
              <w:rPr>
                <w:spacing w:val="1"/>
              </w:rPr>
              <w:t>包括</w:t>
            </w:r>
            <w:r>
              <w:rPr>
                <w:spacing w:val="-1"/>
              </w:rPr>
              <w:t>测量温度、压力、重量、长度、体积和</w:t>
            </w:r>
            <w:r>
              <w:rPr>
                <w:spacing w:val="-3"/>
              </w:rPr>
              <w:t>电流等的仪器、设备和装置。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 b )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3"/>
              </w:rPr>
              <w:t>不包</w:t>
            </w:r>
            <w:r>
              <w:rPr>
                <w:spacing w:val="-6"/>
              </w:rPr>
              <w:t>括曝光计（</w:t>
            </w:r>
            <w:r>
              <w:rPr>
                <w:spacing w:val="-7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16-05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6"/>
              </w:rPr>
              <w:t>小类）。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 c )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不包括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6"/>
          <w:pgSz w:w="11906" w:h="16839"/>
          <w:pgMar w:top="1431" w:right="1785" w:bottom="880" w:left="1452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1936"/>
        <w:gridCol w:w="5122"/>
      </w:tblGrid>
      <w:tr>
        <w:trPr>
          <w:trHeight w:val="700" w:hRule="atLeast"/>
        </w:trPr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64"/>
              <w:spacing w:before="91" w:line="389" w:lineRule="exact"/>
              <w:rPr/>
            </w:pPr>
            <w:r>
              <w:rPr>
                <w:spacing w:val="-4"/>
                <w:position w:val="2"/>
              </w:rPr>
              <w:t>医疗专用测量仪器（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24-02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小类）。</w:t>
            </w:r>
          </w:p>
        </w:tc>
      </w:tr>
      <w:tr>
        <w:trPr>
          <w:trHeight w:val="2256" w:hRule="atLeast"/>
        </w:trPr>
        <w:tc>
          <w:tcPr>
            <w:tcW w:w="12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553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3</w:t>
            </w:r>
          </w:p>
        </w:tc>
        <w:tc>
          <w:tcPr>
            <w:tcW w:w="193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10-05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1" w:right="237" w:firstLine="1"/>
              <w:spacing w:before="227" w:line="313" w:lineRule="auto"/>
              <w:jc w:val="both"/>
              <w:rPr/>
            </w:pPr>
            <w:r>
              <w:rPr>
                <w:spacing w:val="-1"/>
              </w:rPr>
              <w:t>检测、安全和测试用仪器、设备和装置</w:t>
            </w:r>
            <w:r>
              <w:rPr>
                <w:spacing w:val="2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2"/>
              </w:rPr>
              <w:t>: (a)</w:t>
            </w:r>
            <w:r>
              <w:rPr>
                <w:spacing w:val="2"/>
              </w:rPr>
              <w:t>包括防火及防盗警铃和各种类型</w:t>
            </w:r>
            <w:r>
              <w:rPr>
                <w:spacing w:val="-2"/>
              </w:rPr>
              <w:t>的探测器。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 b )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不包括专业医疗检测仪</w:t>
            </w:r>
            <w:r>
              <w:rPr>
                <w:spacing w:val="-4"/>
              </w:rPr>
              <w:t>器设备（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24-01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-4"/>
              </w:rPr>
              <w:t>小类）。</w:t>
            </w:r>
          </w:p>
        </w:tc>
      </w:tr>
      <w:tr>
        <w:trPr>
          <w:trHeight w:val="1775" w:hRule="atLeast"/>
        </w:trPr>
        <w:tc>
          <w:tcPr>
            <w:tcW w:w="12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4</w:t>
            </w:r>
          </w:p>
        </w:tc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12-05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5" w:right="170" w:hanging="1"/>
              <w:spacing w:before="225" w:line="315" w:lineRule="auto"/>
              <w:rPr/>
            </w:pPr>
            <w:r>
              <w:rPr>
                <w:spacing w:val="-3"/>
              </w:rPr>
              <w:t>装载或输送用的升降机和提升机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注：包</w:t>
            </w:r>
            <w:r>
              <w:rPr/>
              <w:t>括载客升降机、货物升降机、起重机、</w:t>
            </w:r>
            <w:r>
              <w:rPr>
                <w:spacing w:val="-3"/>
              </w:rPr>
              <w:t>铲车和传送带。</w:t>
            </w:r>
          </w:p>
        </w:tc>
      </w:tr>
      <w:tr>
        <w:trPr>
          <w:trHeight w:val="1295" w:hRule="atLeast"/>
        </w:trPr>
        <w:tc>
          <w:tcPr>
            <w:tcW w:w="122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5</w:t>
            </w:r>
          </w:p>
        </w:tc>
        <w:tc>
          <w:tcPr>
            <w:tcW w:w="193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13-01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46" w:right="170" w:hanging="11"/>
              <w:spacing w:before="228" w:line="316" w:lineRule="auto"/>
              <w:rPr/>
            </w:pPr>
            <w:r>
              <w:rPr>
                <w:spacing w:val="-3"/>
              </w:rPr>
              <w:t>发电机和电动机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注：包括交通工具的电</w:t>
            </w:r>
            <w:r>
              <w:rPr>
                <w:spacing w:val="-10"/>
              </w:rPr>
              <w:t>动机。</w:t>
            </w:r>
          </w:p>
        </w:tc>
      </w:tr>
      <w:tr>
        <w:trPr>
          <w:trHeight w:val="1296" w:hRule="atLeast"/>
        </w:trPr>
        <w:tc>
          <w:tcPr>
            <w:tcW w:w="122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6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13-03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65" w:right="168" w:hanging="24"/>
              <w:spacing w:before="226" w:line="316" w:lineRule="auto"/>
              <w:rPr/>
            </w:pPr>
            <w:r>
              <w:rPr>
                <w:spacing w:val="-3"/>
              </w:rPr>
              <w:t>配电或电力控制设备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注：包括导线、导</w:t>
            </w:r>
            <w:r>
              <w:rPr>
                <w:spacing w:val="-4"/>
              </w:rPr>
              <w:t>电体、开关、电闸和配电盘。</w:t>
            </w:r>
          </w:p>
        </w:tc>
      </w:tr>
      <w:tr>
        <w:trPr>
          <w:trHeight w:val="1295" w:hRule="atLeast"/>
        </w:trPr>
        <w:tc>
          <w:tcPr>
            <w:tcW w:w="122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54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7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14-04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42" w:right="168" w:firstLine="28"/>
              <w:spacing w:before="226" w:line="316" w:lineRule="auto"/>
              <w:rPr/>
            </w:pPr>
            <w:r>
              <w:rPr>
                <w:spacing w:val="-5"/>
              </w:rPr>
              <w:t>图形用户界面和图标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注：包括属于其他</w:t>
            </w:r>
            <w:r>
              <w:rPr>
                <w:spacing w:val="-2"/>
              </w:rPr>
              <w:t>大类产品的图形用户界面和图标。</w:t>
            </w:r>
          </w:p>
        </w:tc>
      </w:tr>
      <w:tr>
        <w:trPr>
          <w:trHeight w:val="2256" w:hRule="atLeast"/>
        </w:trPr>
        <w:tc>
          <w:tcPr>
            <w:tcW w:w="122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556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8</w:t>
            </w:r>
          </w:p>
        </w:tc>
        <w:tc>
          <w:tcPr>
            <w:tcW w:w="193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15-05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3" w:right="201" w:firstLine="12"/>
              <w:spacing w:before="206" w:line="317" w:lineRule="auto"/>
              <w:jc w:val="both"/>
              <w:rPr/>
            </w:pPr>
            <w:r>
              <w:rPr>
                <w:spacing w:val="1"/>
              </w:rPr>
              <w:t>洗涤、清洁和干燥机械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1"/>
              </w:rPr>
              <w:t>: (a)</w:t>
            </w:r>
            <w:r>
              <w:rPr>
                <w:spacing w:val="1"/>
              </w:rPr>
              <w:t>包括亚麻</w:t>
            </w:r>
            <w:r>
              <w:rPr>
                <w:spacing w:val="-1"/>
              </w:rPr>
              <w:t>制品、服装的处理设备和机械，例如熨</w:t>
            </w:r>
            <w:r>
              <w:rPr>
                <w:spacing w:val="2"/>
              </w:rPr>
              <w:t>平机、绞干机。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 b )</w:t>
            </w:r>
            <w:r>
              <w:rPr>
                <w:spacing w:val="2"/>
              </w:rPr>
              <w:t>包括碗盘清洗机和</w:t>
            </w:r>
            <w:r>
              <w:rPr>
                <w:spacing w:val="-3"/>
              </w:rPr>
              <w:t>工业干燥设备。</w:t>
            </w:r>
          </w:p>
        </w:tc>
      </w:tr>
      <w:tr>
        <w:trPr>
          <w:trHeight w:val="1295" w:hRule="atLeast"/>
        </w:trPr>
        <w:tc>
          <w:tcPr>
            <w:tcW w:w="122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549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9</w:t>
            </w:r>
          </w:p>
        </w:tc>
        <w:tc>
          <w:tcPr>
            <w:tcW w:w="193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68"/>
              <w:spacing w:before="81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15-09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62" w:right="247" w:hanging="31"/>
              <w:spacing w:before="209" w:line="316" w:lineRule="auto"/>
              <w:rPr/>
            </w:pPr>
            <w:r>
              <w:rPr>
                <w:spacing w:val="-4"/>
              </w:rPr>
              <w:t>机床、研磨和铸造机械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注：包括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打</w:t>
            </w:r>
            <w:r>
              <w:rPr>
                <w:spacing w:val="-15"/>
              </w:rPr>
              <w:t>印机。</w:t>
            </w:r>
          </w:p>
        </w:tc>
      </w:tr>
      <w:tr>
        <w:trPr>
          <w:trHeight w:val="815" w:hRule="atLeast"/>
        </w:trPr>
        <w:tc>
          <w:tcPr>
            <w:tcW w:w="1226" w:type="dxa"/>
            <w:vAlign w:val="top"/>
          </w:tcPr>
          <w:p>
            <w:pPr>
              <w:ind w:left="502"/>
              <w:spacing w:before="219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10</w:t>
            </w:r>
          </w:p>
        </w:tc>
        <w:tc>
          <w:tcPr>
            <w:tcW w:w="1936" w:type="dxa"/>
            <w:vAlign w:val="top"/>
          </w:tcPr>
          <w:p>
            <w:pPr>
              <w:ind w:left="668"/>
              <w:spacing w:before="219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15-99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6"/>
              <w:spacing w:before="229" w:line="237" w:lineRule="auto"/>
              <w:rPr/>
            </w:pPr>
            <w:r>
              <w:rPr>
                <w:spacing w:val="-5"/>
              </w:rPr>
              <w:t>其他杂项</w:t>
            </w:r>
          </w:p>
        </w:tc>
      </w:tr>
      <w:tr>
        <w:trPr>
          <w:trHeight w:val="819" w:hRule="atLeast"/>
        </w:trPr>
        <w:tc>
          <w:tcPr>
            <w:tcW w:w="1226" w:type="dxa"/>
            <w:vAlign w:val="top"/>
          </w:tcPr>
          <w:p>
            <w:pPr>
              <w:ind w:left="502"/>
              <w:spacing w:before="220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11</w:t>
            </w:r>
          </w:p>
        </w:tc>
        <w:tc>
          <w:tcPr>
            <w:tcW w:w="1936" w:type="dxa"/>
            <w:vAlign w:val="top"/>
          </w:tcPr>
          <w:p>
            <w:pPr>
              <w:ind w:left="646"/>
              <w:spacing w:before="220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23-01</w:t>
            </w:r>
          </w:p>
        </w:tc>
        <w:tc>
          <w:tcPr>
            <w:tcW w:w="5122" w:type="dxa"/>
            <w:vAlign w:val="top"/>
          </w:tcPr>
          <w:p>
            <w:pPr>
              <w:pStyle w:val="TableText"/>
              <w:ind w:left="139"/>
              <w:spacing w:before="228" w:line="237" w:lineRule="auto"/>
              <w:rPr/>
            </w:pPr>
            <w:r>
              <w:rPr>
                <w:spacing w:val="-3"/>
              </w:rPr>
              <w:t>流体分配设备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注：包括管和管配件。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7"/>
          <w:pgSz w:w="11906" w:h="16839"/>
          <w:pgMar w:top="1431" w:right="1785" w:bottom="880" w:left="1785" w:header="0" w:footer="702" w:gutter="0"/>
        </w:sectPr>
        <w:rPr/>
      </w:pPr>
    </w:p>
    <w:p>
      <w:pPr>
        <w:spacing w:before="74" w:line="372" w:lineRule="exact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0"/>
          <w:position w:val="1"/>
        </w:rPr>
        <w:t>（二）新材料</w:t>
      </w:r>
    </w:p>
    <w:p>
      <w:pPr>
        <w:spacing w:line="224" w:lineRule="exact"/>
        <w:rPr/>
      </w:pPr>
      <w:r/>
    </w:p>
    <w:tbl>
      <w:tblPr>
        <w:tblStyle w:val="TableNormal"/>
        <w:tblW w:w="8284" w:type="dxa"/>
        <w:tblInd w:w="3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3"/>
        <w:gridCol w:w="1962"/>
        <w:gridCol w:w="5109"/>
      </w:tblGrid>
      <w:tr>
        <w:trPr>
          <w:trHeight w:val="776" w:hRule="atLeast"/>
        </w:trPr>
        <w:tc>
          <w:tcPr>
            <w:tcW w:w="1213" w:type="dxa"/>
            <w:vAlign w:val="top"/>
          </w:tcPr>
          <w:p>
            <w:pPr>
              <w:ind w:left="329"/>
              <w:spacing w:before="210" w:line="20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962" w:type="dxa"/>
            <w:vAlign w:val="top"/>
          </w:tcPr>
          <w:p>
            <w:pPr>
              <w:ind w:left="288"/>
              <w:spacing w:before="211" w:line="20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洛迦诺小类</w:t>
            </w:r>
          </w:p>
        </w:tc>
        <w:tc>
          <w:tcPr>
            <w:tcW w:w="5109" w:type="dxa"/>
            <w:vAlign w:val="top"/>
          </w:tcPr>
          <w:p>
            <w:pPr>
              <w:ind w:left="1866"/>
              <w:spacing w:before="211" w:line="20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分类号说明</w:t>
            </w:r>
          </w:p>
        </w:tc>
      </w:tr>
      <w:tr>
        <w:trPr>
          <w:trHeight w:val="1775" w:hRule="atLeast"/>
        </w:trPr>
        <w:tc>
          <w:tcPr>
            <w:tcW w:w="121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12</w:t>
            </w:r>
          </w:p>
        </w:tc>
        <w:tc>
          <w:tcPr>
            <w:tcW w:w="19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657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06-04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34" w:right="252" w:hanging="2"/>
              <w:spacing w:before="207" w:line="314" w:lineRule="auto"/>
              <w:rPr/>
            </w:pPr>
            <w:r>
              <w:rPr>
                <w:spacing w:val="1"/>
              </w:rPr>
              <w:t>存放物品用家具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1"/>
              </w:rPr>
              <w:t>: (a)</w:t>
            </w:r>
            <w:r>
              <w:rPr>
                <w:spacing w:val="1"/>
              </w:rPr>
              <w:t>包括橱柜、架</w:t>
            </w:r>
            <w:r>
              <w:rPr>
                <w:spacing w:val="2"/>
              </w:rPr>
              <w:t>子、带抽屉或间隔的家具。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 b )</w:t>
            </w:r>
            <w:r>
              <w:rPr>
                <w:spacing w:val="2"/>
              </w:rPr>
              <w:t>包括棺</w:t>
            </w:r>
            <w:r>
              <w:rPr>
                <w:spacing w:val="-2"/>
              </w:rPr>
              <w:t>材、棺材衬套和骨灰盒。</w:t>
            </w:r>
          </w:p>
        </w:tc>
      </w:tr>
      <w:tr>
        <w:trPr>
          <w:trHeight w:val="1295" w:hRule="atLeast"/>
        </w:trPr>
        <w:tc>
          <w:tcPr>
            <w:tcW w:w="121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13</w:t>
            </w:r>
          </w:p>
        </w:tc>
        <w:tc>
          <w:tcPr>
            <w:tcW w:w="196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57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09-03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38" w:right="156"/>
              <w:spacing w:before="227" w:line="315" w:lineRule="auto"/>
              <w:rPr/>
            </w:pPr>
            <w:r>
              <w:rPr>
                <w:spacing w:val="-3"/>
              </w:rPr>
              <w:t>盒、箱、集装箱和罐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注：包括货运集装</w:t>
            </w:r>
            <w:r>
              <w:rPr>
                <w:spacing w:val="-11"/>
              </w:rPr>
              <w:t>箱。</w:t>
            </w:r>
          </w:p>
        </w:tc>
      </w:tr>
      <w:tr>
        <w:trPr>
          <w:trHeight w:val="3216" w:hRule="atLeast"/>
        </w:trPr>
        <w:tc>
          <w:tcPr>
            <w:tcW w:w="121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14</w:t>
            </w:r>
          </w:p>
        </w:tc>
        <w:tc>
          <w:tcPr>
            <w:tcW w:w="196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681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12-16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34" w:right="187"/>
              <w:spacing w:before="223" w:line="312" w:lineRule="auto"/>
              <w:rPr/>
            </w:pPr>
            <w:r>
              <w:rPr>
                <w:spacing w:val="-1"/>
              </w:rPr>
              <w:t>其他大类或小类未包括的交通工具零部</w:t>
            </w:r>
            <w:r>
              <w:rPr>
                <w:spacing w:val="-4"/>
              </w:rPr>
              <w:t>件、装置和附件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 (a)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4"/>
              </w:rPr>
              <w:t>不包括交通工具</w:t>
            </w:r>
            <w:r>
              <w:rPr>
                <w:spacing w:val="-3"/>
              </w:rPr>
              <w:t>座位安全带（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29-02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3"/>
              </w:rPr>
              <w:t>小类）和交通工具</w:t>
            </w:r>
            <w:r>
              <w:rPr>
                <w:spacing w:val="-3"/>
              </w:rPr>
              <w:t>门把手（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08-06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小类）。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 b )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不包括电</w:t>
            </w:r>
            <w:r>
              <w:rPr>
                <w:spacing w:val="-2"/>
              </w:rPr>
              <w:t>力机车和有轨电车的高架滑动集电弓</w:t>
            </w:r>
          </w:p>
          <w:p>
            <w:pPr>
              <w:pStyle w:val="TableText"/>
              <w:ind w:left="105"/>
              <w:spacing w:before="19" w:line="393" w:lineRule="exact"/>
              <w:rPr/>
            </w:pPr>
            <w:r>
              <w:rPr>
                <w:spacing w:val="-8"/>
                <w:position w:val="2"/>
              </w:rPr>
              <w:t>（</w:t>
            </w:r>
            <w:r>
              <w:rPr>
                <w:spacing w:val="-7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13-03</w:t>
            </w:r>
            <w:r>
              <w:rPr>
                <w:rFonts w:ascii="Times New Roman" w:hAnsi="Times New Roman" w:eastAsia="Times New Roman" w:cs="Times New Roman"/>
                <w:spacing w:val="25"/>
                <w:position w:val="2"/>
              </w:rPr>
              <w:t xml:space="preserve"> </w:t>
            </w:r>
            <w:r>
              <w:rPr>
                <w:spacing w:val="-8"/>
                <w:position w:val="2"/>
              </w:rPr>
              <w:t>小类）。</w:t>
            </w:r>
          </w:p>
        </w:tc>
      </w:tr>
      <w:tr>
        <w:trPr>
          <w:trHeight w:val="816" w:hRule="atLeast"/>
        </w:trPr>
        <w:tc>
          <w:tcPr>
            <w:tcW w:w="1213" w:type="dxa"/>
            <w:vAlign w:val="top"/>
          </w:tcPr>
          <w:p>
            <w:pPr>
              <w:ind w:left="495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15</w:t>
            </w:r>
          </w:p>
        </w:tc>
        <w:tc>
          <w:tcPr>
            <w:tcW w:w="1962" w:type="dxa"/>
            <w:vAlign w:val="top"/>
          </w:tcPr>
          <w:p>
            <w:pPr>
              <w:ind w:left="681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14-02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38"/>
              <w:spacing w:before="229" w:line="238" w:lineRule="auto"/>
              <w:rPr/>
            </w:pPr>
            <w:r>
              <w:rPr>
                <w:spacing w:val="-2"/>
              </w:rPr>
              <w:t>数据处理设备及其外围设备和装置</w:t>
            </w:r>
          </w:p>
        </w:tc>
      </w:tr>
      <w:tr>
        <w:trPr>
          <w:trHeight w:val="815" w:hRule="atLeast"/>
        </w:trPr>
        <w:tc>
          <w:tcPr>
            <w:tcW w:w="1213" w:type="dxa"/>
            <w:vAlign w:val="top"/>
          </w:tcPr>
          <w:p>
            <w:pPr>
              <w:ind w:left="495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16</w:t>
            </w:r>
          </w:p>
        </w:tc>
        <w:tc>
          <w:tcPr>
            <w:tcW w:w="1962" w:type="dxa"/>
            <w:vAlign w:val="top"/>
          </w:tcPr>
          <w:p>
            <w:pPr>
              <w:ind w:left="681"/>
              <w:spacing w:before="218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16-01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51"/>
              <w:spacing w:before="225" w:line="237" w:lineRule="auto"/>
              <w:rPr/>
            </w:pPr>
            <w:r>
              <w:rPr>
                <w:spacing w:val="-4"/>
              </w:rPr>
              <w:t>照相机和电影摄像机</w:t>
            </w:r>
          </w:p>
        </w:tc>
      </w:tr>
      <w:tr>
        <w:trPr>
          <w:trHeight w:val="1775" w:hRule="atLeast"/>
        </w:trPr>
        <w:tc>
          <w:tcPr>
            <w:tcW w:w="121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17</w:t>
            </w:r>
          </w:p>
        </w:tc>
        <w:tc>
          <w:tcPr>
            <w:tcW w:w="196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81"/>
              <w:spacing w:before="80" w:line="33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  <w:position w:val="1"/>
              </w:rPr>
              <w:t>16-06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05" w:right="500" w:firstLine="35"/>
              <w:spacing w:before="209" w:line="316" w:lineRule="auto"/>
              <w:jc w:val="both"/>
              <w:rPr/>
            </w:pPr>
            <w:r>
              <w:rPr>
                <w:spacing w:val="-4"/>
              </w:rPr>
              <w:t>光学制品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: (a) </w:t>
            </w:r>
            <w:r>
              <w:rPr>
                <w:spacing w:val="-4"/>
              </w:rPr>
              <w:t>包括眼镜和显微镜。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 b )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1"/>
              </w:rPr>
              <w:t>不包括含有光学器件的测量仪器</w:t>
            </w:r>
            <w:r>
              <w:rPr>
                <w:spacing w:val="-8"/>
              </w:rPr>
              <w:t>（</w:t>
            </w:r>
            <w:r>
              <w:rPr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10-04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8"/>
              </w:rPr>
              <w:t>小类）。</w:t>
            </w:r>
          </w:p>
        </w:tc>
      </w:tr>
      <w:tr>
        <w:trPr>
          <w:trHeight w:val="1296" w:hRule="atLeast"/>
        </w:trPr>
        <w:tc>
          <w:tcPr>
            <w:tcW w:w="121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18</w:t>
            </w:r>
          </w:p>
        </w:tc>
        <w:tc>
          <w:tcPr>
            <w:tcW w:w="196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25-01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49" w:right="182" w:hanging="17"/>
              <w:spacing w:before="230" w:line="316" w:lineRule="auto"/>
              <w:rPr/>
            </w:pPr>
            <w:r>
              <w:rPr>
                <w:spacing w:val="-4"/>
              </w:rPr>
              <w:t>建筑材料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注：包括砖、梁、未成形板、</w:t>
            </w:r>
            <w:r>
              <w:rPr>
                <w:spacing w:val="-3"/>
              </w:rPr>
              <w:t>瓦、瓷砖、石板和镶板。</w:t>
            </w:r>
          </w:p>
        </w:tc>
      </w:tr>
      <w:tr>
        <w:trPr>
          <w:trHeight w:val="1188" w:hRule="atLeast"/>
        </w:trPr>
        <w:tc>
          <w:tcPr>
            <w:tcW w:w="121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19</w:t>
            </w:r>
          </w:p>
        </w:tc>
        <w:tc>
          <w:tcPr>
            <w:tcW w:w="196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659"/>
              <w:spacing w:before="81" w:line="33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1"/>
              </w:rPr>
              <w:t>25-02</w:t>
            </w:r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65" w:right="214" w:hanging="32"/>
              <w:spacing w:before="210" w:line="305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预制或预装建筑构件</w:t>
            </w:r>
            <w:r>
              <w:rPr>
                <w:spacing w:val="-43"/>
              </w:rPr>
              <w:t xml:space="preserve"> </w:t>
            </w:r>
            <w:r>
              <w:rPr/>
              <w:t>注</w:t>
            </w:r>
            <w:r>
              <w:rPr>
                <w:rFonts w:ascii="Times New Roman" w:hAnsi="Times New Roman" w:eastAsia="Times New Roman" w:cs="Times New Roman"/>
              </w:rPr>
              <w:t>: (a)</w:t>
            </w:r>
            <w:r>
              <w:rPr/>
              <w:t>包括窗户、</w:t>
            </w:r>
            <w:r>
              <w:rPr>
                <w:spacing w:val="-3"/>
              </w:rPr>
              <w:t>门、户外百叶窗、隔断墙和栅栏。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 b 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8"/>
          <w:pgSz w:w="11906" w:h="16839"/>
          <w:pgMar w:top="1385" w:right="1785" w:bottom="880" w:left="1482" w:header="0" w:footer="70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3"/>
        <w:gridCol w:w="1962"/>
        <w:gridCol w:w="5109"/>
      </w:tblGrid>
      <w:tr>
        <w:trPr>
          <w:trHeight w:val="699" w:hRule="atLeast"/>
        </w:trPr>
        <w:tc>
          <w:tcPr>
            <w:tcW w:w="12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9" w:type="dxa"/>
            <w:vAlign w:val="top"/>
          </w:tcPr>
          <w:p>
            <w:pPr>
              <w:pStyle w:val="TableText"/>
              <w:ind w:left="140"/>
              <w:spacing w:before="91" w:line="389" w:lineRule="exact"/>
              <w:rPr/>
            </w:pPr>
            <w:r>
              <w:rPr>
                <w:spacing w:val="-4"/>
                <w:position w:val="2"/>
              </w:rPr>
              <w:t>不包括楼梯（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25-04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小类）。</w:t>
            </w:r>
          </w:p>
        </w:tc>
      </w:tr>
    </w:tbl>
    <w:p>
      <w:pPr>
        <w:pStyle w:val="BodyText"/>
        <w:rPr/>
      </w:pPr>
      <w:r/>
    </w:p>
    <w:sectPr>
      <w:footerReference w:type="default" r:id="rId39"/>
      <w:pgSz w:w="11906" w:h="16839"/>
      <w:pgMar w:top="1431" w:right="1785" w:bottom="880" w:left="1785" w:header="0" w:footer="7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ejaVu Sans">
    <w:panose1 w:val="020B0603030804020204"/>
    <w:charset w:val="00"/>
    <w:family w:val="auto"/>
    <w:pitch w:val="variable"/>
    <w:sig w:usb0="E7006EFF" w:usb1="D200FDFF" w:usb2="0A246029" w:usb3="0400200C" w:csb0="600001FF" w:csb1="D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1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3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8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7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  <w:spacing w:val="-7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89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92" w:lineRule="auto"/>
      <w:rPr>
        <w:rFonts w:ascii="DejaVu Sans" w:hAnsi="DejaVu Sans" w:eastAsia="DejaVu Sans" w:cs="DejaVu Sans"/>
        <w:sz w:val="18"/>
        <w:szCs w:val="18"/>
      </w:rPr>
    </w:pPr>
    <w:r>
      <w:rPr>
        <w:rFonts w:ascii="DejaVu Sans" w:hAnsi="DejaVu Sans" w:eastAsia="DejaVu Sans" w:cs="DejaVu Sans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2" Type="http://schemas.openxmlformats.org/officeDocument/2006/relationships/fontTable" Target="fontTable.xml"/><Relationship Id="rId41" Type="http://schemas.openxmlformats.org/officeDocument/2006/relationships/styles" Target="styles.xml"/><Relationship Id="rId40" Type="http://schemas.openxmlformats.org/officeDocument/2006/relationships/settings" Target="settings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dcterms:created xsi:type="dcterms:W3CDTF">2025-12-09T10:53:10Z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2026-04-28T14:01:43</vt:filetime>
  </property>
</Properties>
</file>